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9D972" w14:textId="77777777" w:rsidR="003B228E" w:rsidRDefault="000B6627" w:rsidP="000B6627">
      <w:pPr>
        <w:jc w:val="center"/>
        <w:rPr>
          <w:b/>
        </w:rPr>
      </w:pPr>
      <w:bookmarkStart w:id="0" w:name="_GoBack"/>
      <w:bookmarkEnd w:id="0"/>
      <w:r>
        <w:rPr>
          <w:b/>
        </w:rPr>
        <w:t>JOINT RESOLUTION 2017-001</w:t>
      </w:r>
    </w:p>
    <w:p w14:paraId="38D7ADED" w14:textId="77777777" w:rsidR="000B6627" w:rsidRDefault="000B6627" w:rsidP="000B6627">
      <w:pPr>
        <w:jc w:val="center"/>
        <w:rPr>
          <w:i/>
        </w:rPr>
      </w:pPr>
      <w:r>
        <w:rPr>
          <w:i/>
        </w:rPr>
        <w:t xml:space="preserve">A Resolution of the Classified Senates of the San Diego Community College District, </w:t>
      </w:r>
      <w:r>
        <w:rPr>
          <w:i/>
        </w:rPr>
        <w:br/>
        <w:t>regarding Classified Professionalism.</w:t>
      </w:r>
    </w:p>
    <w:p w14:paraId="453829D3" w14:textId="77777777" w:rsidR="000B6627" w:rsidRDefault="000B6627" w:rsidP="000B6627">
      <w:pPr>
        <w:jc w:val="center"/>
        <w:rPr>
          <w:i/>
        </w:rPr>
      </w:pPr>
    </w:p>
    <w:p w14:paraId="16A95D7F" w14:textId="77777777" w:rsidR="000B6627" w:rsidRDefault="000B6627" w:rsidP="000B6627">
      <w:r w:rsidRPr="000B6627">
        <w:rPr>
          <w:b/>
        </w:rPr>
        <w:t>WHEREAS,</w:t>
      </w:r>
      <w:r w:rsidR="00862601">
        <w:t xml:space="preserve"> the classified service in the California Community College system includes all employees who serve their </w:t>
      </w:r>
      <w:r w:rsidR="00991962">
        <w:t xml:space="preserve">respective </w:t>
      </w:r>
      <w:r w:rsidR="00862601">
        <w:t>colleges and districts in a variety of professional and specialized positions</w:t>
      </w:r>
      <w:r w:rsidR="00991962">
        <w:t>, as defined by specific classifications</w:t>
      </w:r>
      <w:r w:rsidR="00862601">
        <w:t>; and</w:t>
      </w:r>
    </w:p>
    <w:p w14:paraId="7A747C71" w14:textId="77777777" w:rsidR="00991962" w:rsidRPr="00991962" w:rsidRDefault="00991962" w:rsidP="000B6627">
      <w:r>
        <w:rPr>
          <w:b/>
        </w:rPr>
        <w:t>WHEREAS,</w:t>
      </w:r>
      <w:r>
        <w:t xml:space="preserve"> a “professional” </w:t>
      </w:r>
      <w:r w:rsidR="00954AF3">
        <w:t>may be defined as one who exhibits a particular competency and aptitude for a given role, especially as such relates to the support of teaching and learning; and</w:t>
      </w:r>
    </w:p>
    <w:p w14:paraId="61D6FACD" w14:textId="77777777" w:rsidR="00862601" w:rsidRDefault="00862601" w:rsidP="000B6627">
      <w:r>
        <w:rPr>
          <w:b/>
        </w:rPr>
        <w:t>WHEREAS,</w:t>
      </w:r>
      <w:r>
        <w:t xml:space="preserve"> </w:t>
      </w:r>
      <w:r w:rsidR="00991962">
        <w:t xml:space="preserve">classified </w:t>
      </w:r>
      <w:r w:rsidR="00481940">
        <w:t>personnel</w:t>
      </w:r>
      <w:r w:rsidR="00991962">
        <w:t xml:space="preserve"> throughout the San Diego Community College District are recognized for their </w:t>
      </w:r>
      <w:r w:rsidR="00481940">
        <w:t>commitment to excellence in serving our respective campuses and communit</w:t>
      </w:r>
      <w:r w:rsidR="00063761">
        <w:t>ies; collaboration with</w:t>
      </w:r>
      <w:r w:rsidR="00481940">
        <w:t xml:space="preserve"> colleagues on matters of</w:t>
      </w:r>
      <w:r w:rsidR="00DB5D67">
        <w:t xml:space="preserve"> student success; and continuity of institutional knowledge;</w:t>
      </w:r>
    </w:p>
    <w:p w14:paraId="0F607F24" w14:textId="77777777" w:rsidR="00481940" w:rsidRDefault="00DB5D67" w:rsidP="000B6627">
      <w:r>
        <w:rPr>
          <w:b/>
        </w:rPr>
        <w:t>THEREFORE, BE IT RESOLVED, THAT</w:t>
      </w:r>
      <w:r>
        <w:t xml:space="preserve"> the Joint Classified Senates of the San Diego Community College District</w:t>
      </w:r>
      <w:r w:rsidR="00063761">
        <w:t xml:space="preserve"> shall henceforth refer to all c</w:t>
      </w:r>
      <w:r>
        <w:t>lassified personnel as “Classified Professionals,” or simply “Classified”</w:t>
      </w:r>
      <w:r w:rsidR="00063761">
        <w:t>; and</w:t>
      </w:r>
    </w:p>
    <w:p w14:paraId="03FA3471" w14:textId="77777777" w:rsidR="00481940" w:rsidRPr="00862601" w:rsidRDefault="00063761" w:rsidP="000B6627">
      <w:r>
        <w:rPr>
          <w:b/>
        </w:rPr>
        <w:t>BE IT FURTHER RESOLVED, THAT</w:t>
      </w:r>
      <w:r>
        <w:t xml:space="preserve"> </w:t>
      </w:r>
      <w:r w:rsidR="00954AF3">
        <w:t>we encourage the District to adopt the same practice, in recognition of classified professionalism.</w:t>
      </w:r>
    </w:p>
    <w:sectPr w:rsidR="00481940" w:rsidRPr="0086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27"/>
    <w:rsid w:val="00063761"/>
    <w:rsid w:val="000B6627"/>
    <w:rsid w:val="002F3D7D"/>
    <w:rsid w:val="003B228E"/>
    <w:rsid w:val="00481940"/>
    <w:rsid w:val="00862601"/>
    <w:rsid w:val="00954AF3"/>
    <w:rsid w:val="00991962"/>
    <w:rsid w:val="00D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D9C0"/>
  <w15:chartTrackingRefBased/>
  <w15:docId w15:val="{1C3644EA-33F7-4E81-A349-6F7F6F76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Trina Larson</cp:lastModifiedBy>
  <cp:revision>2</cp:revision>
  <dcterms:created xsi:type="dcterms:W3CDTF">2017-10-03T03:56:00Z</dcterms:created>
  <dcterms:modified xsi:type="dcterms:W3CDTF">2017-10-03T03:56:00Z</dcterms:modified>
</cp:coreProperties>
</file>