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18" w:rsidRDefault="001C54EA" w:rsidP="00396BC9">
      <w:pPr>
        <w:jc w:val="center"/>
        <w:rPr>
          <w:b/>
          <w:sz w:val="36"/>
        </w:rPr>
      </w:pPr>
      <w:r>
        <w:rPr>
          <w:b/>
          <w:sz w:val="36"/>
        </w:rPr>
        <w:t xml:space="preserve"> </w:t>
      </w:r>
      <w:r w:rsidR="0004221E">
        <w:rPr>
          <w:b/>
          <w:sz w:val="36"/>
        </w:rPr>
        <w:t>ALEKS</w:t>
      </w:r>
      <w:r w:rsidR="008C0B9B" w:rsidRPr="008C0B9B">
        <w:rPr>
          <w:b/>
          <w:sz w:val="36"/>
        </w:rPr>
        <w:t xml:space="preserve"> </w:t>
      </w:r>
      <w:r w:rsidR="00396BC9" w:rsidRPr="008C0B9B">
        <w:rPr>
          <w:b/>
          <w:sz w:val="36"/>
        </w:rPr>
        <w:t>Online Homework FAQs</w:t>
      </w:r>
    </w:p>
    <w:p w:rsidR="00E221BE" w:rsidRDefault="00E221BE" w:rsidP="00E221BE">
      <w:pPr>
        <w:pStyle w:val="ListParagraph"/>
        <w:numPr>
          <w:ilvl w:val="0"/>
          <w:numId w:val="10"/>
        </w:numPr>
        <w:rPr>
          <w:b/>
          <w:sz w:val="24"/>
          <w:szCs w:val="24"/>
        </w:rPr>
      </w:pPr>
      <w:r w:rsidRPr="00E221BE">
        <w:rPr>
          <w:b/>
          <w:sz w:val="24"/>
          <w:szCs w:val="24"/>
        </w:rPr>
        <w:t>I have never used an online homework program. Where do I start?</w:t>
      </w:r>
    </w:p>
    <w:p w:rsidR="00E221BE" w:rsidRPr="00E221BE" w:rsidRDefault="00E221BE" w:rsidP="00E221BE">
      <w:pPr>
        <w:pStyle w:val="ListParagraph"/>
        <w:numPr>
          <w:ilvl w:val="0"/>
          <w:numId w:val="10"/>
        </w:numPr>
        <w:rPr>
          <w:b/>
          <w:sz w:val="24"/>
          <w:szCs w:val="24"/>
        </w:rPr>
      </w:pPr>
      <w:r w:rsidRPr="00E221BE">
        <w:rPr>
          <w:b/>
          <w:sz w:val="24"/>
          <w:szCs w:val="24"/>
        </w:rPr>
        <w:t>Do I have to purchase an access code in the bookstore?</w:t>
      </w:r>
    </w:p>
    <w:p w:rsidR="00E221BE" w:rsidRPr="00E221BE" w:rsidRDefault="00E221BE" w:rsidP="00E221BE">
      <w:pPr>
        <w:pStyle w:val="ListParagraph"/>
        <w:numPr>
          <w:ilvl w:val="0"/>
          <w:numId w:val="10"/>
        </w:numPr>
        <w:rPr>
          <w:b/>
          <w:sz w:val="24"/>
          <w:szCs w:val="24"/>
        </w:rPr>
      </w:pPr>
      <w:r w:rsidRPr="00E221BE">
        <w:rPr>
          <w:b/>
          <w:sz w:val="24"/>
          <w:szCs w:val="24"/>
        </w:rPr>
        <w:t>How long does the trial period last? (Temporary free access to the software)</w:t>
      </w:r>
    </w:p>
    <w:p w:rsidR="00E221BE" w:rsidRPr="00E221BE" w:rsidRDefault="00E221BE" w:rsidP="00E221BE">
      <w:pPr>
        <w:pStyle w:val="ListParagraph"/>
        <w:numPr>
          <w:ilvl w:val="0"/>
          <w:numId w:val="10"/>
        </w:numPr>
        <w:rPr>
          <w:b/>
          <w:sz w:val="24"/>
          <w:szCs w:val="24"/>
        </w:rPr>
      </w:pPr>
      <w:r w:rsidRPr="00E221BE">
        <w:rPr>
          <w:b/>
          <w:sz w:val="24"/>
          <w:szCs w:val="24"/>
        </w:rPr>
        <w:t xml:space="preserve">How do I access the </w:t>
      </w:r>
      <w:proofErr w:type="spellStart"/>
      <w:r w:rsidRPr="00E221BE">
        <w:rPr>
          <w:b/>
          <w:sz w:val="24"/>
          <w:szCs w:val="24"/>
        </w:rPr>
        <w:t>etext</w:t>
      </w:r>
      <w:proofErr w:type="spellEnd"/>
      <w:r w:rsidRPr="00E221BE">
        <w:rPr>
          <w:b/>
          <w:sz w:val="24"/>
          <w:szCs w:val="24"/>
        </w:rPr>
        <w:t>?</w:t>
      </w:r>
    </w:p>
    <w:p w:rsidR="00E221BE" w:rsidRPr="00E221BE" w:rsidRDefault="00E221BE" w:rsidP="00E221BE">
      <w:pPr>
        <w:pStyle w:val="ListParagraph"/>
        <w:numPr>
          <w:ilvl w:val="0"/>
          <w:numId w:val="10"/>
        </w:numPr>
        <w:rPr>
          <w:b/>
          <w:sz w:val="24"/>
          <w:szCs w:val="24"/>
        </w:rPr>
      </w:pPr>
      <w:r w:rsidRPr="00E221BE">
        <w:rPr>
          <w:b/>
          <w:sz w:val="24"/>
          <w:szCs w:val="24"/>
        </w:rPr>
        <w:t>How do I get started on my homework assignments?</w:t>
      </w:r>
    </w:p>
    <w:p w:rsidR="00E221BE" w:rsidRPr="00E221BE" w:rsidRDefault="00E221BE" w:rsidP="00E221BE">
      <w:pPr>
        <w:pStyle w:val="ListParagraph"/>
        <w:numPr>
          <w:ilvl w:val="0"/>
          <w:numId w:val="10"/>
        </w:numPr>
        <w:rPr>
          <w:b/>
          <w:sz w:val="24"/>
          <w:szCs w:val="24"/>
        </w:rPr>
      </w:pPr>
      <w:r w:rsidRPr="00E221BE">
        <w:rPr>
          <w:b/>
          <w:sz w:val="24"/>
          <w:szCs w:val="24"/>
        </w:rPr>
        <w:t>Where do I find my grades in the program?</w:t>
      </w:r>
    </w:p>
    <w:p w:rsidR="00E221BE" w:rsidRPr="00E221BE" w:rsidRDefault="00E221BE" w:rsidP="00E221BE">
      <w:pPr>
        <w:pStyle w:val="ListParagraph"/>
        <w:numPr>
          <w:ilvl w:val="0"/>
          <w:numId w:val="10"/>
        </w:numPr>
        <w:rPr>
          <w:b/>
          <w:sz w:val="24"/>
          <w:szCs w:val="24"/>
        </w:rPr>
      </w:pPr>
      <w:r w:rsidRPr="00E221BE">
        <w:rPr>
          <w:b/>
          <w:sz w:val="24"/>
          <w:szCs w:val="24"/>
        </w:rPr>
        <w:t>What helpful resources are available?</w:t>
      </w:r>
    </w:p>
    <w:p w:rsidR="00E221BE" w:rsidRPr="00E221BE" w:rsidRDefault="00E221BE" w:rsidP="00E221BE">
      <w:pPr>
        <w:pStyle w:val="ListParagraph"/>
        <w:numPr>
          <w:ilvl w:val="0"/>
          <w:numId w:val="10"/>
        </w:numPr>
        <w:rPr>
          <w:b/>
          <w:sz w:val="24"/>
          <w:szCs w:val="24"/>
        </w:rPr>
      </w:pPr>
      <w:r>
        <w:rPr>
          <w:b/>
          <w:sz w:val="24"/>
          <w:szCs w:val="24"/>
        </w:rPr>
        <w:t>H</w:t>
      </w:r>
      <w:r w:rsidRPr="00E221BE">
        <w:rPr>
          <w:b/>
          <w:sz w:val="24"/>
          <w:szCs w:val="24"/>
        </w:rPr>
        <w:t>ow do I enter fractions/exponents/square roots/logarithms?</w:t>
      </w:r>
    </w:p>
    <w:p w:rsidR="00E221BE" w:rsidRPr="00E221BE" w:rsidRDefault="00E221BE" w:rsidP="00E221BE">
      <w:pPr>
        <w:pStyle w:val="ListParagraph"/>
        <w:numPr>
          <w:ilvl w:val="0"/>
          <w:numId w:val="10"/>
        </w:numPr>
        <w:rPr>
          <w:b/>
          <w:sz w:val="24"/>
          <w:szCs w:val="24"/>
        </w:rPr>
      </w:pPr>
      <w:r w:rsidRPr="00E221BE">
        <w:rPr>
          <w:b/>
          <w:sz w:val="24"/>
          <w:szCs w:val="24"/>
        </w:rPr>
        <w:t xml:space="preserve">Why did the program mark my answer wrong? I think it is correct. </w:t>
      </w:r>
    </w:p>
    <w:p w:rsidR="00E221BE" w:rsidRPr="00E221BE" w:rsidRDefault="00E221BE" w:rsidP="00E221BE">
      <w:pPr>
        <w:pStyle w:val="ListParagraph"/>
        <w:numPr>
          <w:ilvl w:val="0"/>
          <w:numId w:val="10"/>
        </w:numPr>
        <w:rPr>
          <w:b/>
          <w:sz w:val="24"/>
          <w:szCs w:val="24"/>
        </w:rPr>
      </w:pPr>
      <w:r w:rsidRPr="00E221BE">
        <w:rPr>
          <w:b/>
          <w:sz w:val="24"/>
          <w:szCs w:val="24"/>
        </w:rPr>
        <w:t>How do I graph a line?</w:t>
      </w:r>
    </w:p>
    <w:p w:rsidR="00E221BE" w:rsidRPr="00E221BE" w:rsidRDefault="00E221BE" w:rsidP="00E221BE">
      <w:pPr>
        <w:pStyle w:val="ListParagraph"/>
        <w:numPr>
          <w:ilvl w:val="0"/>
          <w:numId w:val="10"/>
        </w:numPr>
        <w:rPr>
          <w:b/>
          <w:sz w:val="24"/>
          <w:szCs w:val="24"/>
        </w:rPr>
      </w:pPr>
      <w:r w:rsidRPr="00E221BE">
        <w:rPr>
          <w:b/>
          <w:sz w:val="24"/>
          <w:szCs w:val="24"/>
        </w:rPr>
        <w:t>How do I graph</w:t>
      </w:r>
      <w:r>
        <w:rPr>
          <w:b/>
          <w:sz w:val="24"/>
          <w:szCs w:val="24"/>
        </w:rPr>
        <w:t xml:space="preserve"> a parabola</w:t>
      </w:r>
      <w:r w:rsidRPr="00E221BE">
        <w:rPr>
          <w:b/>
          <w:sz w:val="24"/>
          <w:szCs w:val="24"/>
        </w:rPr>
        <w:t>?</w:t>
      </w:r>
    </w:p>
    <w:p w:rsidR="00E221BE" w:rsidRPr="008C0B9B" w:rsidRDefault="00E221BE" w:rsidP="00396BC9">
      <w:pPr>
        <w:jc w:val="center"/>
        <w:rPr>
          <w:b/>
          <w:sz w:val="36"/>
        </w:rPr>
      </w:pPr>
    </w:p>
    <w:p w:rsidR="00C10C5F" w:rsidRPr="00122767" w:rsidRDefault="00C10C5F" w:rsidP="00122767">
      <w:pPr>
        <w:pBdr>
          <w:bottom w:val="single" w:sz="4" w:space="1" w:color="auto"/>
        </w:pBdr>
        <w:rPr>
          <w:b/>
          <w:sz w:val="24"/>
          <w:szCs w:val="24"/>
        </w:rPr>
      </w:pPr>
      <w:r w:rsidRPr="00122767">
        <w:rPr>
          <w:b/>
          <w:sz w:val="24"/>
          <w:szCs w:val="24"/>
        </w:rPr>
        <w:t>I have never used an online homework program. Where do I start?</w:t>
      </w:r>
    </w:p>
    <w:p w:rsidR="00B53284" w:rsidRPr="00A61814" w:rsidRDefault="00B53284" w:rsidP="00B53284">
      <w:pPr>
        <w:numPr>
          <w:ilvl w:val="0"/>
          <w:numId w:val="11"/>
        </w:numPr>
        <w:spacing w:after="0" w:line="240" w:lineRule="auto"/>
      </w:pPr>
      <w:r w:rsidRPr="00A61814">
        <w:t xml:space="preserve">Go the ALEKS website at </w:t>
      </w:r>
      <w:hyperlink r:id="rId6" w:history="1">
        <w:r w:rsidRPr="00A61814">
          <w:rPr>
            <w:rStyle w:val="Hyperlink"/>
          </w:rPr>
          <w:t>www.aleks.com</w:t>
        </w:r>
      </w:hyperlink>
      <w:r w:rsidRPr="00A61814">
        <w:t xml:space="preserve"> Click on new student   </w:t>
      </w:r>
    </w:p>
    <w:p w:rsidR="00B53284" w:rsidRPr="00A61814" w:rsidRDefault="00B53284" w:rsidP="00B53284">
      <w:pPr>
        <w:numPr>
          <w:ilvl w:val="0"/>
          <w:numId w:val="11"/>
        </w:numPr>
        <w:spacing w:after="0" w:line="240" w:lineRule="auto"/>
      </w:pPr>
      <w:r w:rsidRPr="00A61814">
        <w:t>Enter your 10-digit course code (</w:t>
      </w:r>
      <w:r w:rsidRPr="00A61814">
        <w:rPr>
          <w:b/>
        </w:rPr>
        <w:t>?????-?????</w:t>
      </w:r>
      <w:r w:rsidRPr="00A61814">
        <w:t>)</w:t>
      </w:r>
    </w:p>
    <w:p w:rsidR="00B53284" w:rsidRPr="00A61814" w:rsidRDefault="00B53284" w:rsidP="00B53284">
      <w:pPr>
        <w:numPr>
          <w:ilvl w:val="0"/>
          <w:numId w:val="11"/>
        </w:numPr>
        <w:spacing w:after="0" w:line="240" w:lineRule="auto"/>
      </w:pPr>
      <w:r w:rsidRPr="00A61814">
        <w:t>Confirm your course, instructor, and school and then hit continue</w:t>
      </w:r>
    </w:p>
    <w:p w:rsidR="00B53284" w:rsidRPr="00A61814" w:rsidRDefault="00B53284" w:rsidP="00B53284">
      <w:pPr>
        <w:numPr>
          <w:ilvl w:val="0"/>
          <w:numId w:val="11"/>
        </w:numPr>
        <w:spacing w:after="0" w:line="240" w:lineRule="auto"/>
      </w:pPr>
      <w:r w:rsidRPr="00A61814">
        <w:t>You will be asked for your access code. This is what you need to purchase. You want the 18 week (one semester) license. This will cost you $89. (I believe it is cheaper at the bookstore.)</w:t>
      </w:r>
    </w:p>
    <w:p w:rsidR="00B53284" w:rsidRPr="00A61814" w:rsidRDefault="00B53284" w:rsidP="00B53284">
      <w:pPr>
        <w:numPr>
          <w:ilvl w:val="0"/>
          <w:numId w:val="11"/>
        </w:numPr>
        <w:spacing w:after="0" w:line="240" w:lineRule="auto"/>
      </w:pPr>
      <w:r w:rsidRPr="00A61814">
        <w:t>Enter your e-mail address and click submit</w:t>
      </w:r>
    </w:p>
    <w:p w:rsidR="00B53284" w:rsidRPr="00A61814" w:rsidRDefault="00B53284" w:rsidP="00B53284">
      <w:pPr>
        <w:numPr>
          <w:ilvl w:val="0"/>
          <w:numId w:val="11"/>
        </w:numPr>
        <w:spacing w:after="0" w:line="240" w:lineRule="auto"/>
      </w:pPr>
      <w:r w:rsidRPr="00A61814">
        <w:t>Create your account and click continue (remember your school is San Diego Mesa College)</w:t>
      </w:r>
    </w:p>
    <w:p w:rsidR="00B53284" w:rsidRPr="00A61814" w:rsidRDefault="00B53284" w:rsidP="00B53284">
      <w:pPr>
        <w:numPr>
          <w:ilvl w:val="0"/>
          <w:numId w:val="11"/>
        </w:numPr>
        <w:spacing w:after="0" w:line="240" w:lineRule="auto"/>
      </w:pPr>
      <w:r w:rsidRPr="00A61814">
        <w:t>Fill in your payment information (if applicable) and place your order</w:t>
      </w:r>
    </w:p>
    <w:p w:rsidR="00B53284" w:rsidRPr="00A61814" w:rsidRDefault="00B53284" w:rsidP="00B53284">
      <w:pPr>
        <w:numPr>
          <w:ilvl w:val="0"/>
          <w:numId w:val="11"/>
        </w:numPr>
        <w:spacing w:after="0" w:line="240" w:lineRule="auto"/>
      </w:pPr>
      <w:r w:rsidRPr="00A61814">
        <w:t>Click on the big green statement that says ‘Go to ALEKS now’</w:t>
      </w:r>
    </w:p>
    <w:p w:rsidR="00B53284" w:rsidRPr="00A61814" w:rsidRDefault="00B53284" w:rsidP="00B53284">
      <w:pPr>
        <w:numPr>
          <w:ilvl w:val="0"/>
          <w:numId w:val="11"/>
        </w:numPr>
        <w:spacing w:after="0" w:line="240" w:lineRule="auto"/>
      </w:pPr>
      <w:r w:rsidRPr="00A61814">
        <w:t>You will see your access code. Write this down somewhere. Click ‘continue sign up’</w:t>
      </w:r>
    </w:p>
    <w:p w:rsidR="00B53284" w:rsidRPr="00A61814" w:rsidRDefault="00B53284" w:rsidP="00B53284">
      <w:pPr>
        <w:numPr>
          <w:ilvl w:val="0"/>
          <w:numId w:val="11"/>
        </w:numPr>
        <w:spacing w:after="0" w:line="240" w:lineRule="auto"/>
      </w:pPr>
      <w:r w:rsidRPr="00A61814">
        <w:t>Fill out the ALEKS information page</w:t>
      </w:r>
    </w:p>
    <w:p w:rsidR="00B53284" w:rsidRPr="00A61814" w:rsidRDefault="00B53284" w:rsidP="00B53284">
      <w:pPr>
        <w:numPr>
          <w:ilvl w:val="0"/>
          <w:numId w:val="11"/>
        </w:numPr>
        <w:spacing w:after="0" w:line="240" w:lineRule="auto"/>
      </w:pPr>
      <w:r w:rsidRPr="00A61814">
        <w:t>You will be given a username and password. You will not be able to change your username (so write it down) but you can change your password if you wish. This username and password will be your ALEKS log-in and you will need to log-in every time you enter the ALEKS program.</w:t>
      </w:r>
    </w:p>
    <w:p w:rsidR="00B53284" w:rsidRPr="00A61814" w:rsidRDefault="00B53284" w:rsidP="00B53284">
      <w:pPr>
        <w:numPr>
          <w:ilvl w:val="0"/>
          <w:numId w:val="11"/>
        </w:numPr>
        <w:spacing w:after="0" w:line="240" w:lineRule="auto"/>
      </w:pPr>
      <w:r w:rsidRPr="00A61814">
        <w:t>Keep pressing continue until the plug-in downloads and the tutorial comes up. You will work through the tutorial and assessment to see where you stand in the course.</w:t>
      </w:r>
    </w:p>
    <w:p w:rsidR="00B53284" w:rsidRPr="00A61814" w:rsidRDefault="00B53284" w:rsidP="00B53284">
      <w:pPr>
        <w:numPr>
          <w:ilvl w:val="0"/>
          <w:numId w:val="11"/>
        </w:numPr>
        <w:spacing w:after="0" w:line="240" w:lineRule="auto"/>
      </w:pPr>
      <w:r w:rsidRPr="00A61814">
        <w:t xml:space="preserve">At the completion of the assessment, ALEKS will show you a pie representing the topics you know and what you still need to complete.  Click on Continue My Path. </w:t>
      </w:r>
    </w:p>
    <w:p w:rsidR="00B53284" w:rsidRPr="00A61814" w:rsidRDefault="00B53284" w:rsidP="00B53284">
      <w:pPr>
        <w:numPr>
          <w:ilvl w:val="0"/>
          <w:numId w:val="11"/>
        </w:numPr>
        <w:spacing w:after="0" w:line="240" w:lineRule="auto"/>
      </w:pPr>
      <w:r w:rsidRPr="00A61814">
        <w:t>You are ready to work on the class. Have fun and learn!!!!!</w:t>
      </w:r>
    </w:p>
    <w:p w:rsidR="00B53284" w:rsidRDefault="00B53284" w:rsidP="00B53284">
      <w:pPr>
        <w:spacing w:after="0"/>
        <w:ind w:left="720"/>
        <w:rPr>
          <w:rFonts w:ascii="Arial Narrow" w:hAnsi="Arial Narrow"/>
          <w:sz w:val="20"/>
          <w:szCs w:val="20"/>
        </w:rPr>
      </w:pPr>
    </w:p>
    <w:p w:rsidR="00122767" w:rsidRDefault="00122767" w:rsidP="008E022D">
      <w:pPr>
        <w:pStyle w:val="ListParagraph"/>
        <w:rPr>
          <w:b/>
          <w:sz w:val="24"/>
          <w:szCs w:val="24"/>
        </w:rPr>
      </w:pPr>
    </w:p>
    <w:p w:rsidR="00E221BE" w:rsidRDefault="00E221BE" w:rsidP="008E022D">
      <w:pPr>
        <w:pStyle w:val="ListParagraph"/>
        <w:rPr>
          <w:b/>
          <w:sz w:val="24"/>
          <w:szCs w:val="24"/>
        </w:rPr>
      </w:pPr>
    </w:p>
    <w:p w:rsidR="00E221BE" w:rsidRDefault="00E221BE" w:rsidP="008E022D">
      <w:pPr>
        <w:pStyle w:val="ListParagraph"/>
        <w:rPr>
          <w:b/>
          <w:sz w:val="24"/>
          <w:szCs w:val="24"/>
        </w:rPr>
      </w:pPr>
    </w:p>
    <w:p w:rsidR="00E221BE" w:rsidRDefault="00E221BE" w:rsidP="008E022D">
      <w:pPr>
        <w:pStyle w:val="ListParagraph"/>
        <w:rPr>
          <w:b/>
          <w:sz w:val="24"/>
          <w:szCs w:val="24"/>
        </w:rPr>
      </w:pPr>
    </w:p>
    <w:p w:rsidR="00396BC9" w:rsidRPr="00122767" w:rsidRDefault="00A61814" w:rsidP="00122767">
      <w:pPr>
        <w:pBdr>
          <w:bottom w:val="single" w:sz="4" w:space="1" w:color="auto"/>
        </w:pBdr>
        <w:rPr>
          <w:b/>
          <w:sz w:val="24"/>
          <w:szCs w:val="24"/>
        </w:rPr>
      </w:pPr>
      <w:r>
        <w:rPr>
          <w:b/>
          <w:sz w:val="24"/>
          <w:szCs w:val="24"/>
        </w:rPr>
        <w:lastRenderedPageBreak/>
        <w:t>D</w:t>
      </w:r>
      <w:r w:rsidR="00396BC9" w:rsidRPr="00122767">
        <w:rPr>
          <w:b/>
          <w:sz w:val="24"/>
          <w:szCs w:val="24"/>
        </w:rPr>
        <w:t>o I have to purchase an access code in the bookstore?</w:t>
      </w:r>
    </w:p>
    <w:p w:rsidR="008C0B9B" w:rsidRPr="00A61814" w:rsidRDefault="008C0B9B" w:rsidP="00C65C82">
      <w:pPr>
        <w:pStyle w:val="ListParagraph"/>
        <w:ind w:left="0"/>
      </w:pPr>
      <w:r w:rsidRPr="00A61814">
        <w:t>No, you can purchase an access code from the website directly</w:t>
      </w:r>
      <w:r w:rsidR="00442032" w:rsidRPr="00A61814">
        <w:t xml:space="preserve"> using your credit card</w:t>
      </w:r>
      <w:r w:rsidR="00A61814" w:rsidRPr="00A61814">
        <w:t xml:space="preserve"> and the directions above</w:t>
      </w:r>
      <w:r w:rsidRPr="00A61814">
        <w:t>.</w:t>
      </w:r>
      <w:r w:rsidR="00A61814" w:rsidRPr="00A61814">
        <w:t xml:space="preserve"> However, you may want to check the bookstore as I think it is cheaper.</w:t>
      </w:r>
      <w:r w:rsidRPr="00A61814">
        <w:t xml:space="preserve"> </w:t>
      </w:r>
    </w:p>
    <w:p w:rsidR="008C0B9B" w:rsidRPr="008C0B9B" w:rsidRDefault="008C0B9B" w:rsidP="008C0B9B">
      <w:pPr>
        <w:pStyle w:val="ListParagraph"/>
        <w:rPr>
          <w:sz w:val="24"/>
          <w:szCs w:val="24"/>
        </w:rPr>
      </w:pPr>
    </w:p>
    <w:p w:rsidR="00396BC9" w:rsidRPr="00122767" w:rsidRDefault="00396BC9" w:rsidP="00122767">
      <w:pPr>
        <w:pBdr>
          <w:bottom w:val="single" w:sz="4" w:space="1" w:color="auto"/>
        </w:pBdr>
        <w:rPr>
          <w:b/>
          <w:sz w:val="24"/>
          <w:szCs w:val="24"/>
        </w:rPr>
      </w:pPr>
      <w:r w:rsidRPr="00122767">
        <w:rPr>
          <w:b/>
          <w:sz w:val="24"/>
          <w:szCs w:val="24"/>
        </w:rPr>
        <w:t>How long does the trial period last? (Temporary free access to the software)</w:t>
      </w:r>
    </w:p>
    <w:p w:rsidR="00C10C5F" w:rsidRPr="005B3101" w:rsidRDefault="005B3101" w:rsidP="00C65C82">
      <w:pPr>
        <w:pStyle w:val="ListParagraph"/>
        <w:ind w:left="0"/>
      </w:pPr>
      <w:r w:rsidRPr="005B3101">
        <w:t>ALEKS</w:t>
      </w:r>
      <w:r w:rsidR="008C0B9B" w:rsidRPr="005B3101">
        <w:t xml:space="preserve"> allows you a 14-day grace period during which you can use the system without purchasing an access code.</w:t>
      </w:r>
      <w:r w:rsidR="00A11E63" w:rsidRPr="005B3101">
        <w:t xml:space="preserve"> This is helpful for students who are waiting on financial aid, or to receive an add code from the instructor.</w:t>
      </w:r>
      <w:r w:rsidRPr="005B3101">
        <w:t xml:space="preserve"> It is important to note that this does not extend your access to 20 weeks. The time you use will be deducted from your purchased access code.</w:t>
      </w:r>
    </w:p>
    <w:p w:rsidR="00A11E63" w:rsidRPr="00C10C5F" w:rsidRDefault="00A11E63" w:rsidP="00C10C5F">
      <w:pPr>
        <w:pStyle w:val="ListParagraph"/>
        <w:rPr>
          <w:sz w:val="24"/>
          <w:szCs w:val="24"/>
        </w:rPr>
      </w:pPr>
    </w:p>
    <w:p w:rsidR="008C0B9B" w:rsidRPr="00122767" w:rsidRDefault="008C0B9B" w:rsidP="00A11E63">
      <w:pPr>
        <w:pBdr>
          <w:bottom w:val="single" w:sz="4" w:space="1" w:color="auto"/>
        </w:pBdr>
        <w:rPr>
          <w:b/>
          <w:sz w:val="24"/>
          <w:szCs w:val="24"/>
        </w:rPr>
      </w:pPr>
      <w:r w:rsidRPr="00122767">
        <w:rPr>
          <w:b/>
          <w:sz w:val="24"/>
          <w:szCs w:val="24"/>
        </w:rPr>
        <w:t>How do I access the e</w:t>
      </w:r>
      <w:r w:rsidR="00793FEC">
        <w:rPr>
          <w:b/>
          <w:sz w:val="24"/>
          <w:szCs w:val="24"/>
        </w:rPr>
        <w:t>-</w:t>
      </w:r>
      <w:r w:rsidRPr="00122767">
        <w:rPr>
          <w:b/>
          <w:sz w:val="24"/>
          <w:szCs w:val="24"/>
        </w:rPr>
        <w:t>text?</w:t>
      </w:r>
    </w:p>
    <w:p w:rsidR="008E022D" w:rsidRPr="006D6234" w:rsidRDefault="008E022D" w:rsidP="00C65C82">
      <w:pPr>
        <w:pStyle w:val="ListParagraph"/>
        <w:ind w:left="0"/>
      </w:pPr>
      <w:r w:rsidRPr="006D6234">
        <w:t xml:space="preserve">From the home screen in </w:t>
      </w:r>
      <w:r w:rsidR="002F62E7" w:rsidRPr="006D6234">
        <w:t>ALEKS</w:t>
      </w:r>
      <w:r w:rsidRPr="006D6234">
        <w:t xml:space="preserve">, </w:t>
      </w:r>
      <w:r w:rsidR="002F62E7" w:rsidRPr="006D6234">
        <w:t>there is a three-bar menu button in the upper left-hand corner.</w:t>
      </w:r>
      <w:r w:rsidRPr="006D6234">
        <w:t xml:space="preserve"> Click on </w:t>
      </w:r>
      <w:r w:rsidR="002F62E7" w:rsidRPr="006D6234">
        <w:t>this button and then click on textbook</w:t>
      </w:r>
      <w:r w:rsidRPr="006D6234">
        <w:t>.</w:t>
      </w:r>
      <w:r w:rsidR="00793FEC">
        <w:t xml:space="preserve"> NOTE: This is only accessible with the ALEKS 360 license.</w:t>
      </w:r>
    </w:p>
    <w:p w:rsidR="002F62E7" w:rsidRDefault="002F62E7" w:rsidP="00C65C82">
      <w:pPr>
        <w:pStyle w:val="ListParagraph"/>
        <w:ind w:left="0"/>
        <w:rPr>
          <w:sz w:val="24"/>
          <w:szCs w:val="24"/>
        </w:rPr>
      </w:pPr>
    </w:p>
    <w:p w:rsidR="008E022D" w:rsidRDefault="002F62E7" w:rsidP="002F62E7">
      <w:pPr>
        <w:pStyle w:val="ListParagraph"/>
        <w:rPr>
          <w:sz w:val="24"/>
          <w:szCs w:val="24"/>
        </w:rPr>
      </w:pPr>
      <w:r>
        <w:rPr>
          <w:noProof/>
          <w:sz w:val="24"/>
          <w:szCs w:val="24"/>
        </w:rPr>
        <w:drawing>
          <wp:inline distT="0" distB="0" distL="0" distR="0" wp14:anchorId="4DC8DAEC" wp14:editId="2D8378EF">
            <wp:extent cx="5417820" cy="35737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book screensho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2633" cy="3576955"/>
                    </a:xfrm>
                    <a:prstGeom prst="rect">
                      <a:avLst/>
                    </a:prstGeom>
                  </pic:spPr>
                </pic:pic>
              </a:graphicData>
            </a:graphic>
          </wp:inline>
        </w:drawing>
      </w:r>
    </w:p>
    <w:p w:rsidR="008E022D" w:rsidRPr="008E022D" w:rsidRDefault="008E022D" w:rsidP="00C65C82">
      <w:pPr>
        <w:pStyle w:val="ListParagraph"/>
        <w:jc w:val="center"/>
        <w:rPr>
          <w:sz w:val="24"/>
          <w:szCs w:val="24"/>
        </w:rPr>
      </w:pPr>
    </w:p>
    <w:p w:rsidR="008C0B9B" w:rsidRDefault="008C0B9B" w:rsidP="008C0B9B">
      <w:pPr>
        <w:pStyle w:val="ListParagraph"/>
        <w:rPr>
          <w:b/>
          <w:sz w:val="24"/>
          <w:szCs w:val="24"/>
        </w:rPr>
      </w:pPr>
    </w:p>
    <w:p w:rsidR="00E221BE" w:rsidRDefault="00E221BE" w:rsidP="008C0B9B">
      <w:pPr>
        <w:pStyle w:val="ListParagraph"/>
        <w:rPr>
          <w:b/>
          <w:sz w:val="24"/>
          <w:szCs w:val="24"/>
        </w:rPr>
      </w:pPr>
    </w:p>
    <w:p w:rsidR="00E221BE" w:rsidRDefault="00E221BE" w:rsidP="008C0B9B">
      <w:pPr>
        <w:pStyle w:val="ListParagraph"/>
        <w:rPr>
          <w:b/>
          <w:sz w:val="24"/>
          <w:szCs w:val="24"/>
        </w:rPr>
      </w:pPr>
    </w:p>
    <w:p w:rsidR="00C65C82" w:rsidRDefault="00C65C82" w:rsidP="00C65C82">
      <w:pPr>
        <w:pBdr>
          <w:bottom w:val="single" w:sz="4" w:space="1" w:color="auto"/>
        </w:pBdr>
        <w:rPr>
          <w:b/>
          <w:sz w:val="24"/>
          <w:szCs w:val="24"/>
        </w:rPr>
      </w:pPr>
      <w:r>
        <w:rPr>
          <w:b/>
          <w:sz w:val="24"/>
          <w:szCs w:val="24"/>
        </w:rPr>
        <w:lastRenderedPageBreak/>
        <w:t>How do I get started on my homework assignments?</w:t>
      </w:r>
    </w:p>
    <w:p w:rsidR="00C65C82" w:rsidRPr="006D6234" w:rsidRDefault="006D6234" w:rsidP="00C65C82">
      <w:r w:rsidRPr="006D6234">
        <w:t>With ALEKS you will not have traditional homework assignments. Instead, your homework is to fill up the pie by the appropriate due dates. After you take a knowledge check, ALEKS will send you on your path. The easiest way to get through your homework is to “continue my path” in ALEKS. W</w:t>
      </w:r>
      <w:r>
        <w:t>ARNING</w:t>
      </w:r>
      <w:r w:rsidRPr="006D6234">
        <w:t xml:space="preserve">: </w:t>
      </w:r>
      <w:r>
        <w:t>Y</w:t>
      </w:r>
      <w:r w:rsidRPr="006D6234">
        <w:t>our path is set by your results on each knowledge check that you take. Therefore, you should take each one seriously as they pop up periodically.</w:t>
      </w:r>
    </w:p>
    <w:p w:rsidR="00C65C82" w:rsidRDefault="006D6234" w:rsidP="006D6234">
      <w:pPr>
        <w:jc w:val="center"/>
        <w:rPr>
          <w:b/>
          <w:sz w:val="24"/>
          <w:szCs w:val="24"/>
        </w:rPr>
      </w:pPr>
      <w:r>
        <w:rPr>
          <w:b/>
          <w:noProof/>
          <w:sz w:val="24"/>
          <w:szCs w:val="24"/>
        </w:rPr>
        <w:drawing>
          <wp:inline distT="0" distB="0" distL="0" distR="0">
            <wp:extent cx="5419195" cy="32613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 screensh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4009" cy="3264257"/>
                    </a:xfrm>
                    <a:prstGeom prst="rect">
                      <a:avLst/>
                    </a:prstGeom>
                  </pic:spPr>
                </pic:pic>
              </a:graphicData>
            </a:graphic>
          </wp:inline>
        </w:drawing>
      </w:r>
    </w:p>
    <w:p w:rsidR="00442032" w:rsidRDefault="00442032" w:rsidP="00C65C82">
      <w:pPr>
        <w:jc w:val="center"/>
        <w:rPr>
          <w:b/>
          <w:sz w:val="24"/>
          <w:szCs w:val="24"/>
        </w:rPr>
      </w:pPr>
    </w:p>
    <w:p w:rsidR="0001096D" w:rsidRPr="00122767" w:rsidRDefault="00DD567D" w:rsidP="00C65C82">
      <w:pPr>
        <w:pBdr>
          <w:bottom w:val="single" w:sz="4" w:space="1" w:color="auto"/>
        </w:pBdr>
        <w:rPr>
          <w:b/>
          <w:sz w:val="24"/>
          <w:szCs w:val="24"/>
        </w:rPr>
      </w:pPr>
      <w:r w:rsidRPr="00122767">
        <w:rPr>
          <w:b/>
          <w:sz w:val="24"/>
          <w:szCs w:val="24"/>
        </w:rPr>
        <w:t>Where do I find my grades in the program?</w:t>
      </w:r>
    </w:p>
    <w:p w:rsidR="0003558B" w:rsidRPr="009171C8" w:rsidRDefault="009171C8" w:rsidP="00EF088D">
      <w:pPr>
        <w:pStyle w:val="ListParagraph"/>
        <w:ind w:left="0"/>
      </w:pPr>
      <w:r w:rsidRPr="009171C8">
        <w:t>You can find your grades under the three-bar menu button. You may want to ask your instructor how your grade on ALEKS is factored into your final grade.</w:t>
      </w:r>
    </w:p>
    <w:p w:rsidR="00097806" w:rsidRPr="0003558B" w:rsidRDefault="00097806" w:rsidP="00EF088D">
      <w:pPr>
        <w:pStyle w:val="ListParagraph"/>
        <w:ind w:left="0"/>
        <w:rPr>
          <w:sz w:val="24"/>
          <w:szCs w:val="24"/>
        </w:rPr>
      </w:pPr>
    </w:p>
    <w:p w:rsidR="0001096D" w:rsidRPr="007759E7" w:rsidRDefault="0001096D" w:rsidP="007759E7">
      <w:pPr>
        <w:jc w:val="center"/>
        <w:rPr>
          <w:sz w:val="24"/>
          <w:szCs w:val="24"/>
        </w:rPr>
      </w:pPr>
    </w:p>
    <w:p w:rsidR="00AC2607" w:rsidRPr="00122767" w:rsidRDefault="006345EF" w:rsidP="00122767">
      <w:pPr>
        <w:pBdr>
          <w:bottom w:val="single" w:sz="4" w:space="1" w:color="auto"/>
        </w:pBdr>
        <w:rPr>
          <w:b/>
          <w:sz w:val="24"/>
          <w:szCs w:val="24"/>
        </w:rPr>
      </w:pPr>
      <w:r>
        <w:rPr>
          <w:b/>
          <w:sz w:val="24"/>
          <w:szCs w:val="24"/>
        </w:rPr>
        <w:t>W</w:t>
      </w:r>
      <w:r w:rsidR="00AC2607" w:rsidRPr="00122767">
        <w:rPr>
          <w:b/>
          <w:sz w:val="24"/>
          <w:szCs w:val="24"/>
        </w:rPr>
        <w:t>hat helpful resources are available?</w:t>
      </w:r>
    </w:p>
    <w:p w:rsidR="00AC2607" w:rsidRPr="00793FEC" w:rsidRDefault="00793FEC" w:rsidP="00A11E63">
      <w:pPr>
        <w:pStyle w:val="ListParagraph"/>
        <w:numPr>
          <w:ilvl w:val="0"/>
          <w:numId w:val="3"/>
        </w:numPr>
        <w:rPr>
          <w:b/>
          <w:sz w:val="24"/>
          <w:szCs w:val="24"/>
        </w:rPr>
      </w:pPr>
      <w:r>
        <w:t>Every new topic you click on will start with a learning page which has an explanation of the problem and the solution.</w:t>
      </w:r>
    </w:p>
    <w:p w:rsidR="00793FEC" w:rsidRPr="00793FEC" w:rsidRDefault="00793FEC" w:rsidP="00A11E63">
      <w:pPr>
        <w:pStyle w:val="ListParagraph"/>
        <w:numPr>
          <w:ilvl w:val="0"/>
          <w:numId w:val="3"/>
        </w:numPr>
        <w:rPr>
          <w:b/>
          <w:sz w:val="24"/>
          <w:szCs w:val="24"/>
        </w:rPr>
      </w:pPr>
      <w:r>
        <w:t>Depending on the textbook selected by your instructor, there are videos and other resources under the textbook tab.</w:t>
      </w:r>
    </w:p>
    <w:p w:rsidR="00793FEC" w:rsidRPr="00793FEC" w:rsidRDefault="00793FEC" w:rsidP="00A11E63">
      <w:pPr>
        <w:pStyle w:val="ListParagraph"/>
        <w:numPr>
          <w:ilvl w:val="0"/>
          <w:numId w:val="3"/>
        </w:numPr>
        <w:rPr>
          <w:b/>
          <w:sz w:val="24"/>
          <w:szCs w:val="24"/>
        </w:rPr>
      </w:pPr>
      <w:r>
        <w:t>Your instructor can also add resources and link them to specific topics.</w:t>
      </w:r>
    </w:p>
    <w:p w:rsidR="00DD178C" w:rsidRPr="00DD178C" w:rsidRDefault="00793FEC" w:rsidP="00A11E63">
      <w:pPr>
        <w:pStyle w:val="ListParagraph"/>
        <w:numPr>
          <w:ilvl w:val="0"/>
          <w:numId w:val="3"/>
        </w:numPr>
        <w:rPr>
          <w:b/>
          <w:sz w:val="24"/>
          <w:szCs w:val="24"/>
        </w:rPr>
      </w:pPr>
      <w:r>
        <w:lastRenderedPageBreak/>
        <w:t xml:space="preserve">The learning page also has links for videos, calculator, </w:t>
      </w:r>
      <w:proofErr w:type="spellStart"/>
      <w:r>
        <w:t>ebook</w:t>
      </w:r>
      <w:proofErr w:type="spellEnd"/>
      <w:r>
        <w:t>, and message my instructor when available and appropriate.</w:t>
      </w:r>
    </w:p>
    <w:p w:rsidR="00DD178C" w:rsidRDefault="00793FEC" w:rsidP="00DD178C">
      <w:pPr>
        <w:pStyle w:val="ListParagraph"/>
        <w:ind w:left="360"/>
        <w:rPr>
          <w:b/>
          <w:sz w:val="24"/>
          <w:szCs w:val="24"/>
        </w:rPr>
      </w:pPr>
      <w:r w:rsidRPr="00793FEC">
        <w:rPr>
          <w:b/>
          <w:noProof/>
          <w:sz w:val="24"/>
          <w:szCs w:val="24"/>
        </w:rPr>
        <w:t xml:space="preserve"> </w:t>
      </w:r>
    </w:p>
    <w:p w:rsidR="00793FEC" w:rsidRPr="00793FEC" w:rsidRDefault="00793FEC" w:rsidP="00DD178C">
      <w:pPr>
        <w:pStyle w:val="ListParagraph"/>
        <w:ind w:left="360"/>
        <w:rPr>
          <w:b/>
          <w:sz w:val="24"/>
          <w:szCs w:val="24"/>
        </w:rPr>
      </w:pPr>
      <w:r>
        <w:rPr>
          <w:b/>
          <w:noProof/>
          <w:sz w:val="24"/>
          <w:szCs w:val="24"/>
        </w:rPr>
        <w:drawing>
          <wp:inline distT="0" distB="0" distL="0" distR="0" wp14:anchorId="69475F1D" wp14:editId="7218D1B2">
            <wp:extent cx="5656834" cy="337566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page.png"/>
                    <pic:cNvPicPr/>
                  </pic:nvPicPr>
                  <pic:blipFill rotWithShape="1">
                    <a:blip r:embed="rId9">
                      <a:extLst>
                        <a:ext uri="{28A0092B-C50C-407E-A947-70E740481C1C}">
                          <a14:useLocalDpi xmlns:a14="http://schemas.microsoft.com/office/drawing/2010/main" val="0"/>
                        </a:ext>
                      </a:extLst>
                    </a:blip>
                    <a:srcRect l="2568" t="20051" r="2182"/>
                    <a:stretch/>
                  </pic:blipFill>
                  <pic:spPr bwMode="auto">
                    <a:xfrm>
                      <a:off x="0" y="0"/>
                      <a:ext cx="5664095" cy="3379993"/>
                    </a:xfrm>
                    <a:prstGeom prst="rect">
                      <a:avLst/>
                    </a:prstGeom>
                    <a:ln>
                      <a:noFill/>
                    </a:ln>
                    <a:extLst>
                      <a:ext uri="{53640926-AAD7-44D8-BBD7-CCE9431645EC}">
                        <a14:shadowObscured xmlns:a14="http://schemas.microsoft.com/office/drawing/2010/main"/>
                      </a:ext>
                    </a:extLst>
                  </pic:spPr>
                </pic:pic>
              </a:graphicData>
            </a:graphic>
          </wp:inline>
        </w:drawing>
      </w:r>
    </w:p>
    <w:p w:rsidR="006345EF" w:rsidRDefault="006345EF" w:rsidP="00831A5B">
      <w:pPr>
        <w:rPr>
          <w:b/>
          <w:sz w:val="24"/>
          <w:szCs w:val="24"/>
        </w:rPr>
      </w:pPr>
    </w:p>
    <w:p w:rsidR="00024F53" w:rsidRDefault="00710D83" w:rsidP="00024F53">
      <w:pPr>
        <w:pBdr>
          <w:bottom w:val="single" w:sz="4" w:space="1" w:color="auto"/>
        </w:pBdr>
        <w:rPr>
          <w:b/>
          <w:sz w:val="24"/>
          <w:szCs w:val="24"/>
        </w:rPr>
      </w:pPr>
      <w:r>
        <w:rPr>
          <w:b/>
          <w:sz w:val="24"/>
          <w:szCs w:val="24"/>
        </w:rPr>
        <w:t>How do I enter fracti</w:t>
      </w:r>
      <w:r w:rsidR="00024F53">
        <w:rPr>
          <w:b/>
          <w:sz w:val="24"/>
          <w:szCs w:val="24"/>
        </w:rPr>
        <w:t>ons/exponents/square roots/logar</w:t>
      </w:r>
      <w:r>
        <w:rPr>
          <w:b/>
          <w:sz w:val="24"/>
          <w:szCs w:val="24"/>
        </w:rPr>
        <w:t>ithms</w:t>
      </w:r>
      <w:r w:rsidR="00024F53">
        <w:rPr>
          <w:b/>
          <w:sz w:val="24"/>
          <w:szCs w:val="24"/>
        </w:rPr>
        <w:t>?</w:t>
      </w:r>
    </w:p>
    <w:p w:rsidR="00024F53" w:rsidRPr="00F731AC" w:rsidRDefault="00F731AC" w:rsidP="00024F53">
      <w:r w:rsidRPr="00F731AC">
        <w:t>When you need to enter an answer, an appropriate template will be available next to the answer box.</w:t>
      </w:r>
      <w:r>
        <w:t xml:space="preserve"> These will change as appropriate for the problem.</w:t>
      </w:r>
    </w:p>
    <w:p w:rsidR="00024F53" w:rsidRDefault="00F731AC" w:rsidP="00024F53">
      <w:pPr>
        <w:jc w:val="center"/>
        <w:rPr>
          <w:b/>
          <w:sz w:val="24"/>
          <w:szCs w:val="24"/>
        </w:rPr>
      </w:pPr>
      <w:r>
        <w:rPr>
          <w:b/>
          <w:noProof/>
          <w:sz w:val="24"/>
          <w:szCs w:val="24"/>
        </w:rPr>
        <w:drawing>
          <wp:inline distT="0" distB="0" distL="0" distR="0">
            <wp:extent cx="5707380" cy="23317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png"/>
                    <pic:cNvPicPr/>
                  </pic:nvPicPr>
                  <pic:blipFill rotWithShape="1">
                    <a:blip r:embed="rId10" cstate="print">
                      <a:extLst>
                        <a:ext uri="{28A0092B-C50C-407E-A947-70E740481C1C}">
                          <a14:useLocalDpi xmlns:a14="http://schemas.microsoft.com/office/drawing/2010/main" val="0"/>
                        </a:ext>
                      </a:extLst>
                    </a:blip>
                    <a:srcRect l="1926" r="1926" b="35689"/>
                    <a:stretch/>
                  </pic:blipFill>
                  <pic:spPr bwMode="auto">
                    <a:xfrm>
                      <a:off x="0" y="0"/>
                      <a:ext cx="5714706" cy="2334713"/>
                    </a:xfrm>
                    <a:prstGeom prst="rect">
                      <a:avLst/>
                    </a:prstGeom>
                    <a:ln>
                      <a:noFill/>
                    </a:ln>
                    <a:extLst>
                      <a:ext uri="{53640926-AAD7-44D8-BBD7-CCE9431645EC}">
                        <a14:shadowObscured xmlns:a14="http://schemas.microsoft.com/office/drawing/2010/main"/>
                      </a:ext>
                    </a:extLst>
                  </pic:spPr>
                </pic:pic>
              </a:graphicData>
            </a:graphic>
          </wp:inline>
        </w:drawing>
      </w:r>
    </w:p>
    <w:p w:rsidR="00024F53" w:rsidRDefault="00024F53" w:rsidP="00024F53">
      <w:pPr>
        <w:rPr>
          <w:b/>
          <w:sz w:val="24"/>
          <w:szCs w:val="24"/>
        </w:rPr>
      </w:pPr>
    </w:p>
    <w:p w:rsidR="00AC2607" w:rsidRPr="00122767" w:rsidRDefault="006451B2" w:rsidP="00024F53">
      <w:pPr>
        <w:pBdr>
          <w:bottom w:val="single" w:sz="4" w:space="1" w:color="auto"/>
        </w:pBdr>
        <w:rPr>
          <w:b/>
          <w:sz w:val="24"/>
          <w:szCs w:val="24"/>
        </w:rPr>
      </w:pPr>
      <w:r w:rsidRPr="00122767">
        <w:rPr>
          <w:b/>
          <w:sz w:val="24"/>
          <w:szCs w:val="24"/>
        </w:rPr>
        <w:lastRenderedPageBreak/>
        <w:t xml:space="preserve">Why did the program </w:t>
      </w:r>
      <w:r w:rsidR="00E477EE" w:rsidRPr="00122767">
        <w:rPr>
          <w:b/>
          <w:sz w:val="24"/>
          <w:szCs w:val="24"/>
        </w:rPr>
        <w:t>mark my a</w:t>
      </w:r>
      <w:r w:rsidR="00905021" w:rsidRPr="00122767">
        <w:rPr>
          <w:b/>
          <w:sz w:val="24"/>
          <w:szCs w:val="24"/>
        </w:rPr>
        <w:t>nswer wrong?</w:t>
      </w:r>
      <w:r w:rsidR="00E477EE" w:rsidRPr="00122767">
        <w:rPr>
          <w:b/>
          <w:sz w:val="24"/>
          <w:szCs w:val="24"/>
        </w:rPr>
        <w:t xml:space="preserve"> I think it is correct.</w:t>
      </w:r>
      <w:r w:rsidR="00CD34CD" w:rsidRPr="00122767">
        <w:rPr>
          <w:b/>
          <w:sz w:val="24"/>
          <w:szCs w:val="24"/>
        </w:rPr>
        <w:t xml:space="preserve"> </w:t>
      </w:r>
    </w:p>
    <w:p w:rsidR="00064494" w:rsidRPr="00776E6A" w:rsidRDefault="00064494" w:rsidP="00064494">
      <w:r w:rsidRPr="00776E6A">
        <w:t>Students often overlook additional directions indicating how answers should be entered. Read all directions before entering an answer. Some of the more common errors are listed below.</w:t>
      </w:r>
    </w:p>
    <w:p w:rsidR="00D264C3" w:rsidRPr="00776E6A" w:rsidRDefault="006451B2" w:rsidP="009528EE">
      <w:pPr>
        <w:pStyle w:val="ListParagraph"/>
        <w:numPr>
          <w:ilvl w:val="0"/>
          <w:numId w:val="3"/>
        </w:numPr>
        <w:rPr>
          <w:rFonts w:eastAsiaTheme="minorEastAsia"/>
        </w:rPr>
      </w:pPr>
      <w:r w:rsidRPr="00776E6A">
        <w:rPr>
          <w:rFonts w:eastAsiaTheme="minorEastAsia"/>
          <w:b/>
        </w:rPr>
        <w:t>Problems with Exponents</w:t>
      </w:r>
      <w:r w:rsidR="00D264C3" w:rsidRPr="00776E6A">
        <w:rPr>
          <w:rFonts w:eastAsiaTheme="minorEastAsia"/>
        </w:rPr>
        <w:t xml:space="preserve"> - Be sure to use the exponent button and use arrow keys to move out of the exponent as needed.</w:t>
      </w:r>
    </w:p>
    <w:p w:rsidR="00D264C3" w:rsidRPr="00776E6A" w:rsidRDefault="00D264C3" w:rsidP="00D264C3">
      <w:pPr>
        <w:pStyle w:val="ListParagraph"/>
        <w:ind w:left="360"/>
        <w:rPr>
          <w:rFonts w:eastAsiaTheme="minorEastAsia"/>
        </w:rPr>
      </w:pPr>
    </w:p>
    <w:p w:rsidR="006451B2" w:rsidRPr="00776E6A" w:rsidRDefault="006451B2" w:rsidP="00024F53">
      <w:pPr>
        <w:pStyle w:val="ListParagraph"/>
        <w:numPr>
          <w:ilvl w:val="0"/>
          <w:numId w:val="5"/>
        </w:numPr>
      </w:pPr>
      <w:r w:rsidRPr="00776E6A">
        <w:rPr>
          <w:rFonts w:eastAsiaTheme="minorEastAsia"/>
        </w:rPr>
        <w:t xml:space="preserve">You typed </w:t>
      </w:r>
      <m:oMath>
        <m:r>
          <w:rPr>
            <w:rFonts w:ascii="Cambria Math" w:eastAsiaTheme="minorEastAsia" w:hAnsi="Cambria Math"/>
          </w:rPr>
          <m:t>x2+5</m:t>
        </m:r>
      </m:oMath>
      <w:r w:rsidRPr="00776E6A">
        <w:rPr>
          <w:rFonts w:eastAsiaTheme="minorEastAsia"/>
        </w:rPr>
        <w:t xml:space="preserve"> , but you probably meant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m:t>
        </m:r>
      </m:oMath>
      <w:r w:rsidRPr="00776E6A">
        <w:rPr>
          <w:rFonts w:eastAsiaTheme="minorEastAsia"/>
        </w:rPr>
        <w:t xml:space="preserve"> </w:t>
      </w:r>
    </w:p>
    <w:p w:rsidR="00905021" w:rsidRPr="00776E6A" w:rsidRDefault="00CA7BD9" w:rsidP="00024F53">
      <w:pPr>
        <w:pStyle w:val="ListParagraph"/>
        <w:numPr>
          <w:ilvl w:val="0"/>
          <w:numId w:val="5"/>
        </w:numPr>
      </w:pPr>
      <w:r w:rsidRPr="00776E6A">
        <w:rPr>
          <w:rFonts w:eastAsiaTheme="minorEastAsia"/>
        </w:rPr>
        <w:t xml:space="preserve">You typed </w:t>
      </w:r>
      <m:oMath>
        <m:sSup>
          <m:sSupPr>
            <m:ctrlPr>
              <w:rPr>
                <w:rFonts w:ascii="Cambria Math" w:hAnsi="Cambria Math"/>
                <w:i/>
              </w:rPr>
            </m:ctrlPr>
          </m:sSupPr>
          <m:e>
            <m:r>
              <w:rPr>
                <w:rFonts w:ascii="Cambria Math" w:hAnsi="Cambria Math"/>
              </w:rPr>
              <m:t>x</m:t>
            </m:r>
          </m:e>
          <m:sup>
            <m:r>
              <w:rPr>
                <w:rFonts w:ascii="Cambria Math" w:hAnsi="Cambria Math"/>
              </w:rPr>
              <m:t>2+2x-15</m:t>
            </m:r>
          </m:sup>
        </m:sSup>
      </m:oMath>
      <w:r w:rsidRPr="00776E6A">
        <w:rPr>
          <w:rFonts w:eastAsiaTheme="minorEastAsia"/>
        </w:rPr>
        <w:t>, but</w:t>
      </w:r>
      <w:r w:rsidR="00E477EE" w:rsidRPr="00776E6A">
        <w:rPr>
          <w:rFonts w:eastAsiaTheme="minorEastAsia"/>
        </w:rPr>
        <w:t xml:space="preserve"> </w:t>
      </w:r>
      <w:r w:rsidR="00CD34CD" w:rsidRPr="00776E6A">
        <w:rPr>
          <w:rFonts w:eastAsiaTheme="minorEastAsia"/>
        </w:rPr>
        <w:t xml:space="preserve">you probably meant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+2x-15</m:t>
        </m:r>
      </m:oMath>
    </w:p>
    <w:p w:rsidR="00D264C3" w:rsidRPr="00776E6A" w:rsidRDefault="00D264C3" w:rsidP="00D264C3">
      <w:pPr>
        <w:pStyle w:val="ListParagraph"/>
        <w:ind w:left="1080"/>
      </w:pPr>
    </w:p>
    <w:p w:rsidR="00024F53" w:rsidRPr="00776E6A" w:rsidRDefault="00024F53" w:rsidP="00024F53">
      <w:pPr>
        <w:pStyle w:val="ListParagraph"/>
        <w:rPr>
          <w:b/>
        </w:rPr>
      </w:pPr>
    </w:p>
    <w:p w:rsidR="00D264C3" w:rsidRPr="00776E6A" w:rsidRDefault="00024F53" w:rsidP="00024F53">
      <w:pPr>
        <w:pStyle w:val="ListParagraph"/>
        <w:numPr>
          <w:ilvl w:val="0"/>
          <w:numId w:val="8"/>
        </w:numPr>
        <w:rPr>
          <w:b/>
        </w:rPr>
      </w:pPr>
      <w:r w:rsidRPr="00776E6A">
        <w:rPr>
          <w:rFonts w:eastAsiaTheme="minorEastAsia"/>
          <w:b/>
        </w:rPr>
        <w:t>Issues with Fractions</w:t>
      </w:r>
      <w:r w:rsidR="00D264C3" w:rsidRPr="00776E6A">
        <w:rPr>
          <w:rFonts w:eastAsiaTheme="minorEastAsia"/>
          <w:b/>
        </w:rPr>
        <w:t xml:space="preserve"> - </w:t>
      </w:r>
      <w:r w:rsidR="00D264C3" w:rsidRPr="00776E6A">
        <w:rPr>
          <w:rFonts w:eastAsiaTheme="minorEastAsia"/>
        </w:rPr>
        <w:t>Be sure to use the fraction button and use arrow keys to move up or down in the fraction</w:t>
      </w:r>
    </w:p>
    <w:p w:rsidR="00024F53" w:rsidRPr="00776E6A" w:rsidRDefault="00024F53" w:rsidP="00D264C3">
      <w:pPr>
        <w:pStyle w:val="ListParagraph"/>
        <w:ind w:left="360"/>
        <w:rPr>
          <w:b/>
        </w:rPr>
      </w:pPr>
    </w:p>
    <w:p w:rsidR="00D264C3" w:rsidRPr="00776E6A" w:rsidRDefault="00D264C3" w:rsidP="00D264C3">
      <w:pPr>
        <w:pStyle w:val="ListParagraph"/>
        <w:numPr>
          <w:ilvl w:val="0"/>
          <w:numId w:val="6"/>
        </w:numPr>
      </w:pPr>
      <w:r w:rsidRPr="00776E6A">
        <w:rPr>
          <w:rFonts w:eastAsiaTheme="minorEastAsia"/>
        </w:rPr>
        <w:t xml:space="preserve">You typed 5/8, but you probably </w:t>
      </w:r>
      <w:proofErr w:type="gramStart"/>
      <w:r w:rsidRPr="00776E6A">
        <w:rPr>
          <w:rFonts w:eastAsiaTheme="minorEastAsia"/>
        </w:rPr>
        <w:t xml:space="preserve">meant  </w:t>
      </w:r>
      <w:proofErr w:type="gramEnd"/>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8</m:t>
            </m:r>
          </m:den>
        </m:f>
      </m:oMath>
      <w:r w:rsidRPr="00776E6A">
        <w:rPr>
          <w:rFonts w:eastAsiaTheme="minorEastAsia"/>
        </w:rPr>
        <w:t>.</w:t>
      </w:r>
    </w:p>
    <w:p w:rsidR="00CA7BD9" w:rsidRPr="00776E6A" w:rsidRDefault="00CA7BD9" w:rsidP="00024F53">
      <w:pPr>
        <w:pStyle w:val="ListParagraph"/>
        <w:numPr>
          <w:ilvl w:val="0"/>
          <w:numId w:val="6"/>
        </w:numPr>
      </w:pPr>
      <w:r w:rsidRPr="00776E6A">
        <w:t xml:space="preserve">You typed </w:t>
      </w:r>
      <m:oMath>
        <m:r>
          <w:rPr>
            <w:rFonts w:ascii="Cambria Math" w:hAnsi="Cambria Math"/>
          </w:rPr>
          <m:t>5+</m:t>
        </m:r>
        <m:f>
          <m:fPr>
            <m:ctrlPr>
              <w:rPr>
                <w:rFonts w:ascii="Cambria Math" w:hAnsi="Cambria Math"/>
                <w:i/>
              </w:rPr>
            </m:ctrlPr>
          </m:fPr>
          <m:num>
            <m:rad>
              <m:radPr>
                <m:degHide m:val="1"/>
                <m:ctrlPr>
                  <w:rPr>
                    <w:rFonts w:ascii="Cambria Math" w:hAnsi="Cambria Math"/>
                    <w:i/>
                  </w:rPr>
                </m:ctrlPr>
              </m:radPr>
              <m:deg/>
              <m:e>
                <m:r>
                  <w:rPr>
                    <w:rFonts w:ascii="Cambria Math" w:hAnsi="Cambria Math"/>
                  </w:rPr>
                  <m:t>12</m:t>
                </m:r>
              </m:e>
            </m:rad>
          </m:num>
          <m:den>
            <m:r>
              <w:rPr>
                <w:rFonts w:ascii="Cambria Math" w:hAnsi="Cambria Math"/>
              </w:rPr>
              <m:t>14</m:t>
            </m:r>
          </m:den>
        </m:f>
      </m:oMath>
      <w:r w:rsidRPr="00776E6A">
        <w:rPr>
          <w:rFonts w:eastAsiaTheme="minorEastAsia"/>
        </w:rPr>
        <w:t xml:space="preserve"> , but you probably meant  </w:t>
      </w:r>
      <m:oMath>
        <m:f>
          <m:fPr>
            <m:ctrlPr>
              <w:rPr>
                <w:rFonts w:ascii="Cambria Math" w:hAnsi="Cambria Math"/>
                <w:i/>
              </w:rPr>
            </m:ctrlPr>
          </m:fPr>
          <m:num>
            <m:r>
              <w:rPr>
                <w:rFonts w:ascii="Cambria Math" w:hAnsi="Cambria Math"/>
              </w:rPr>
              <m:t xml:space="preserve">5 + </m:t>
            </m:r>
            <m:rad>
              <m:radPr>
                <m:degHide m:val="1"/>
                <m:ctrlPr>
                  <w:rPr>
                    <w:rFonts w:ascii="Cambria Math" w:hAnsi="Cambria Math"/>
                    <w:i/>
                  </w:rPr>
                </m:ctrlPr>
              </m:radPr>
              <m:deg/>
              <m:e>
                <m:r>
                  <w:rPr>
                    <w:rFonts w:ascii="Cambria Math" w:hAnsi="Cambria Math"/>
                  </w:rPr>
                  <m:t>12</m:t>
                </m:r>
              </m:e>
            </m:rad>
          </m:num>
          <m:den>
            <m:r>
              <w:rPr>
                <w:rFonts w:ascii="Cambria Math" w:hAnsi="Cambria Math"/>
              </w:rPr>
              <m:t>14</m:t>
            </m:r>
          </m:den>
        </m:f>
      </m:oMath>
      <w:r w:rsidRPr="00776E6A">
        <w:rPr>
          <w:rFonts w:eastAsiaTheme="minorEastAsia"/>
        </w:rPr>
        <w:t xml:space="preserve"> </w:t>
      </w:r>
    </w:p>
    <w:p w:rsidR="00776E6A" w:rsidRPr="00776E6A" w:rsidRDefault="00776E6A" w:rsidP="00024F53">
      <w:pPr>
        <w:pStyle w:val="ListParagraph"/>
        <w:numPr>
          <w:ilvl w:val="0"/>
          <w:numId w:val="6"/>
        </w:numPr>
      </w:pPr>
      <w:r>
        <w:rPr>
          <w:rFonts w:eastAsiaTheme="minorEastAsia"/>
        </w:rPr>
        <w:t>You typed 0.25, but the computer wanted a fraction.</w:t>
      </w:r>
    </w:p>
    <w:p w:rsidR="00D264C3" w:rsidRPr="00776E6A" w:rsidRDefault="00D264C3" w:rsidP="00D264C3">
      <w:pPr>
        <w:jc w:val="center"/>
      </w:pPr>
    </w:p>
    <w:p w:rsidR="00D264C3" w:rsidRPr="00776E6A" w:rsidRDefault="00D264C3" w:rsidP="009528EE">
      <w:pPr>
        <w:pStyle w:val="ListParagraph"/>
        <w:numPr>
          <w:ilvl w:val="0"/>
          <w:numId w:val="8"/>
        </w:numPr>
        <w:rPr>
          <w:rFonts w:eastAsiaTheme="minorEastAsia"/>
        </w:rPr>
      </w:pPr>
      <w:r w:rsidRPr="00776E6A">
        <w:rPr>
          <w:b/>
        </w:rPr>
        <w:t>Variable, including case</w:t>
      </w:r>
      <w:r w:rsidRPr="00776E6A">
        <w:t xml:space="preserve"> - </w:t>
      </w:r>
      <w:r w:rsidRPr="00776E6A">
        <w:rPr>
          <w:rFonts w:eastAsiaTheme="minorEastAsia"/>
        </w:rPr>
        <w:t>Be sure to enter upper or lower case variable that match those given in the problem.</w:t>
      </w:r>
    </w:p>
    <w:p w:rsidR="00D264C3" w:rsidRPr="00776E6A" w:rsidRDefault="00D264C3" w:rsidP="00D264C3">
      <w:pPr>
        <w:pStyle w:val="ListParagraph"/>
        <w:numPr>
          <w:ilvl w:val="0"/>
          <w:numId w:val="6"/>
        </w:numPr>
      </w:pPr>
      <w:r w:rsidRPr="00776E6A">
        <w:t xml:space="preserve">You typed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+4x-7</m:t>
        </m:r>
      </m:oMath>
      <w:r w:rsidRPr="00776E6A">
        <w:rPr>
          <w:rFonts w:eastAsiaTheme="minorEastAsia"/>
        </w:rPr>
        <w:t xml:space="preserve">, but you meant to type </w:t>
      </w:r>
      <m:oMath>
        <m:r>
          <w:rPr>
            <w:rFonts w:ascii="Cambria Math" w:hAnsi="Cambria Math"/>
          </w:rPr>
          <m:t>3</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+4n-7</m:t>
        </m:r>
      </m:oMath>
    </w:p>
    <w:p w:rsidR="00D264C3" w:rsidRPr="00776E6A" w:rsidRDefault="00D264C3" w:rsidP="00D264C3">
      <w:pPr>
        <w:pStyle w:val="ListParagraph"/>
        <w:numPr>
          <w:ilvl w:val="0"/>
          <w:numId w:val="6"/>
        </w:numPr>
      </w:pPr>
      <w:r w:rsidRPr="00776E6A">
        <w:t xml:space="preserve">You typed </w:t>
      </w:r>
      <m:oMath>
        <m:r>
          <w:rPr>
            <w:rFonts w:ascii="Cambria Math" w:hAnsi="Cambria Math"/>
          </w:rPr>
          <m:t>6A+9</m:t>
        </m:r>
      </m:oMath>
      <w:r w:rsidRPr="00776E6A">
        <w:rPr>
          <w:rFonts w:eastAsiaTheme="minorEastAsia"/>
        </w:rPr>
        <w:t xml:space="preserve">, but you probably meant  </w:t>
      </w:r>
      <m:oMath>
        <m:r>
          <w:rPr>
            <w:rFonts w:ascii="Cambria Math" w:eastAsiaTheme="minorEastAsia" w:hAnsi="Cambria Math"/>
          </w:rPr>
          <m:t>6a+9</m:t>
        </m:r>
      </m:oMath>
    </w:p>
    <w:p w:rsidR="009528EE" w:rsidRPr="00776E6A" w:rsidRDefault="009528EE" w:rsidP="009528EE">
      <w:pPr>
        <w:pStyle w:val="ListParagraph"/>
        <w:ind w:left="1080"/>
      </w:pPr>
    </w:p>
    <w:p w:rsidR="006451B2" w:rsidRPr="00776E6A" w:rsidRDefault="006451B2" w:rsidP="00024F53">
      <w:pPr>
        <w:pStyle w:val="ListParagraph"/>
        <w:numPr>
          <w:ilvl w:val="0"/>
          <w:numId w:val="3"/>
        </w:numPr>
        <w:rPr>
          <w:b/>
        </w:rPr>
      </w:pPr>
      <w:r w:rsidRPr="00776E6A">
        <w:rPr>
          <w:b/>
        </w:rPr>
        <w:t>Exact vs. approximate answer</w:t>
      </w:r>
      <w:r w:rsidR="009528EE" w:rsidRPr="00776E6A">
        <w:t xml:space="preserve"> – The directions often ask for a specific format for answers.</w:t>
      </w:r>
    </w:p>
    <w:p w:rsidR="006451B2" w:rsidRPr="00776E6A" w:rsidRDefault="00D264C3" w:rsidP="00024F53">
      <w:pPr>
        <w:pStyle w:val="ListParagraph"/>
        <w:numPr>
          <w:ilvl w:val="0"/>
          <w:numId w:val="7"/>
        </w:numPr>
      </w:pPr>
      <w:r w:rsidRPr="00776E6A">
        <w:t xml:space="preserve">Exact answer: </w:t>
      </w:r>
      <m:oMath>
        <m:r>
          <w:rPr>
            <w:rFonts w:ascii="Cambria Math" w:hAnsi="Cambria Math"/>
          </w:rPr>
          <m:t>12π</m:t>
        </m:r>
      </m:oMath>
      <w:r w:rsidRPr="00776E6A">
        <w:rPr>
          <w:rFonts w:eastAsiaTheme="minorEastAsia"/>
        </w:rPr>
        <w:t xml:space="preserve">     </w:t>
      </w:r>
      <w:r w:rsidRPr="00776E6A">
        <w:rPr>
          <w:rFonts w:eastAsiaTheme="minorEastAsia"/>
        </w:rPr>
        <w:tab/>
        <w:t xml:space="preserve">Approximate answer: </w:t>
      </w:r>
      <m:oMath>
        <m:r>
          <w:rPr>
            <w:rFonts w:ascii="Cambria Math" w:eastAsiaTheme="minorEastAsia" w:hAnsi="Cambria Math"/>
          </w:rPr>
          <m:t>37.68</m:t>
        </m:r>
      </m:oMath>
    </w:p>
    <w:p w:rsidR="006451B2" w:rsidRPr="00776E6A" w:rsidRDefault="00D264C3" w:rsidP="00024F53">
      <w:pPr>
        <w:pStyle w:val="ListParagraph"/>
        <w:numPr>
          <w:ilvl w:val="0"/>
          <w:numId w:val="7"/>
        </w:numPr>
      </w:pPr>
      <w:r w:rsidRPr="00776E6A">
        <w:t xml:space="preserve">Exact answer: </w:t>
      </w:r>
      <m:oMath>
        <m:rad>
          <m:radPr>
            <m:degHide m:val="1"/>
            <m:ctrlPr>
              <w:rPr>
                <w:rFonts w:ascii="Cambria Math" w:hAnsi="Cambria Math"/>
                <w:i/>
              </w:rPr>
            </m:ctrlPr>
          </m:radPr>
          <m:deg/>
          <m:e>
            <m:r>
              <w:rPr>
                <w:rFonts w:ascii="Cambria Math" w:hAnsi="Cambria Math"/>
              </w:rPr>
              <m:t>15</m:t>
            </m:r>
          </m:e>
        </m:rad>
      </m:oMath>
      <w:r w:rsidRPr="00776E6A">
        <w:rPr>
          <w:rFonts w:eastAsiaTheme="minorEastAsia"/>
        </w:rPr>
        <w:tab/>
        <w:t xml:space="preserve">Approximate answer: </w:t>
      </w:r>
      <m:oMath>
        <m:r>
          <w:rPr>
            <w:rFonts w:ascii="Cambria Math" w:eastAsiaTheme="minorEastAsia" w:hAnsi="Cambria Math"/>
          </w:rPr>
          <m:t>3.87</m:t>
        </m:r>
      </m:oMath>
    </w:p>
    <w:p w:rsidR="00776E6A" w:rsidRPr="00776E6A" w:rsidRDefault="00776E6A" w:rsidP="00024F53">
      <w:pPr>
        <w:pStyle w:val="ListParagraph"/>
        <w:numPr>
          <w:ilvl w:val="0"/>
          <w:numId w:val="7"/>
        </w:numPr>
      </w:pPr>
      <w:r>
        <w:rPr>
          <w:rFonts w:eastAsiaTheme="minorEastAsia"/>
        </w:rPr>
        <w:t>You will be marked wrong for improper rounding. Make sure you are rounding your answers only, not each intermediate step (unless otherwise instructed to).</w:t>
      </w:r>
    </w:p>
    <w:p w:rsidR="00442032" w:rsidRPr="00776E6A" w:rsidRDefault="00442032" w:rsidP="00442032">
      <w:pPr>
        <w:pStyle w:val="ListParagraph"/>
        <w:ind w:left="2160"/>
      </w:pPr>
    </w:p>
    <w:p w:rsidR="009738EA" w:rsidRPr="00776E6A" w:rsidRDefault="009738EA" w:rsidP="00442032">
      <w:pPr>
        <w:pStyle w:val="ListParagraph"/>
        <w:ind w:left="2160"/>
      </w:pPr>
    </w:p>
    <w:p w:rsidR="00FC6C84" w:rsidRDefault="009528EE" w:rsidP="00122767">
      <w:pPr>
        <w:pBdr>
          <w:bottom w:val="single" w:sz="4" w:space="1" w:color="auto"/>
        </w:pBdr>
        <w:rPr>
          <w:b/>
          <w:sz w:val="24"/>
          <w:szCs w:val="24"/>
        </w:rPr>
      </w:pPr>
      <w:r>
        <w:rPr>
          <w:b/>
          <w:sz w:val="24"/>
          <w:szCs w:val="24"/>
        </w:rPr>
        <w:t>How do I graph a line</w:t>
      </w:r>
      <w:r w:rsidR="00FC6C84" w:rsidRPr="00122767">
        <w:rPr>
          <w:b/>
          <w:sz w:val="24"/>
          <w:szCs w:val="24"/>
        </w:rPr>
        <w:t>?</w:t>
      </w:r>
    </w:p>
    <w:p w:rsidR="00614E2C" w:rsidRDefault="00597589" w:rsidP="0089642F">
      <w:pPr>
        <w:rPr>
          <w:b/>
          <w:sz w:val="24"/>
          <w:szCs w:val="24"/>
        </w:rPr>
      </w:pPr>
      <w:r w:rsidRPr="007F1779">
        <w:t>Use the pencil to plot two points. Then click on the line icon, line up your two points and click.</w:t>
      </w:r>
      <w:r w:rsidR="005645CE">
        <w:t xml:space="preserve"> NOTE: Every graph has the appropriate tools in the template and instructions on how to graph. This applies to lines, parabolas, etc.</w:t>
      </w:r>
      <w:bookmarkStart w:id="0" w:name="_GoBack"/>
      <w:bookmarkEnd w:id="0"/>
      <w:r w:rsidR="009738EA">
        <w:rPr>
          <w:noProof/>
        </w:rPr>
        <mc:AlternateContent>
          <mc:Choice Requires="wps">
            <w:drawing>
              <wp:anchor distT="0" distB="0" distL="114300" distR="114300" simplePos="0" relativeHeight="251687936" behindDoc="0" locked="0" layoutInCell="1" allowOverlap="1" wp14:anchorId="16F3DAAF" wp14:editId="24193408">
                <wp:simplePos x="0" y="0"/>
                <wp:positionH relativeFrom="margin">
                  <wp:posOffset>323850</wp:posOffset>
                </wp:positionH>
                <wp:positionV relativeFrom="paragraph">
                  <wp:posOffset>3066415</wp:posOffset>
                </wp:positionV>
                <wp:extent cx="1223010" cy="518795"/>
                <wp:effectExtent l="0" t="0" r="15240" b="14605"/>
                <wp:wrapNone/>
                <wp:docPr id="32" name="Left Arrow 32"/>
                <wp:cNvGraphicFramePr/>
                <a:graphic xmlns:a="http://schemas.openxmlformats.org/drawingml/2006/main">
                  <a:graphicData uri="http://schemas.microsoft.com/office/word/2010/wordprocessingShape">
                    <wps:wsp>
                      <wps:cNvSpPr/>
                      <wps:spPr>
                        <a:xfrm rot="10800000">
                          <a:off x="0" y="0"/>
                          <a:ext cx="1223010" cy="518795"/>
                        </a:xfrm>
                        <a:prstGeom prst="lef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7E4AAC3" id="Left Arrow 32" o:spid="_x0000_s1026" type="#_x0000_t66" style="position:absolute;margin-left:25.5pt;margin-top:241.45pt;width:96.3pt;height:40.85pt;rotation:180;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" adj="4581" fillcolor="#ffc000" strokecolor="#243f60 [1604]" strokeweight="2pt">
                <w10:wrap anchorx="margin"/>
              </v:shape>
            </w:pict>
          </mc:Fallback>
        </mc:AlternateContent>
      </w:r>
    </w:p>
    <w:p w:rsidR="007F1779" w:rsidRDefault="007F1779" w:rsidP="007F1779">
      <w:pPr>
        <w:jc w:val="center"/>
        <w:rPr>
          <w:b/>
          <w:sz w:val="24"/>
          <w:szCs w:val="24"/>
        </w:rPr>
      </w:pPr>
    </w:p>
    <w:p w:rsidR="00614E2C" w:rsidRPr="00122767" w:rsidRDefault="00614E2C" w:rsidP="00122767">
      <w:pPr>
        <w:rPr>
          <w:b/>
          <w:sz w:val="24"/>
          <w:szCs w:val="24"/>
        </w:rPr>
      </w:pPr>
    </w:p>
    <w:sectPr w:rsidR="00614E2C" w:rsidRPr="0012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7BA7"/>
    <w:multiLevelType w:val="hybridMultilevel"/>
    <w:tmpl w:val="7E10A4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BE77AA"/>
    <w:multiLevelType w:val="hybridMultilevel"/>
    <w:tmpl w:val="068A5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376466"/>
    <w:multiLevelType w:val="hybridMultilevel"/>
    <w:tmpl w:val="C2FA9BE8"/>
    <w:lvl w:ilvl="0" w:tplc="04090005">
      <w:start w:val="1"/>
      <w:numFmt w:val="bullet"/>
      <w:lvlText w:val=""/>
      <w:lvlJc w:val="left"/>
      <w:pPr>
        <w:ind w:left="1080" w:hanging="360"/>
      </w:pPr>
      <w:rPr>
        <w:rFonts w:ascii="Wingdings" w:hAnsi="Wingdings" w:hint="default"/>
        <w:b w:val="0"/>
      </w:rPr>
    </w:lvl>
    <w:lvl w:ilvl="1" w:tplc="04090001">
      <w:start w:val="1"/>
      <w:numFmt w:val="bullet"/>
      <w:lvlText w:val=""/>
      <w:lvlJc w:val="left"/>
      <w:pPr>
        <w:ind w:left="1800" w:hanging="360"/>
      </w:pPr>
      <w:rPr>
        <w:rFonts w:ascii="Symbol" w:hAnsi="Symbol" w:hint="default"/>
        <w:b w:val="0"/>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BB0700"/>
    <w:multiLevelType w:val="hybridMultilevel"/>
    <w:tmpl w:val="0DE44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3A1629"/>
    <w:multiLevelType w:val="hybridMultilevel"/>
    <w:tmpl w:val="F4642BA2"/>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BE12A9"/>
    <w:multiLevelType w:val="hybridMultilevel"/>
    <w:tmpl w:val="2D2E88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181168"/>
    <w:multiLevelType w:val="hybridMultilevel"/>
    <w:tmpl w:val="EE38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993DDB"/>
    <w:multiLevelType w:val="hybridMultilevel"/>
    <w:tmpl w:val="5422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53132B"/>
    <w:multiLevelType w:val="hybridMultilevel"/>
    <w:tmpl w:val="2D36B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8537A9"/>
    <w:multiLevelType w:val="hybridMultilevel"/>
    <w:tmpl w:val="15E8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7216BC"/>
    <w:multiLevelType w:val="hybridMultilevel"/>
    <w:tmpl w:val="C00C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5"/>
  </w:num>
  <w:num w:numId="6">
    <w:abstractNumId w:val="0"/>
  </w:num>
  <w:num w:numId="7">
    <w:abstractNumId w:val="2"/>
  </w:num>
  <w:num w:numId="8">
    <w:abstractNumId w:val="7"/>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C9"/>
    <w:rsid w:val="0001096D"/>
    <w:rsid w:val="00024F53"/>
    <w:rsid w:val="0003558B"/>
    <w:rsid w:val="0004221E"/>
    <w:rsid w:val="00064494"/>
    <w:rsid w:val="00097806"/>
    <w:rsid w:val="000B055D"/>
    <w:rsid w:val="000B0ABD"/>
    <w:rsid w:val="000B2425"/>
    <w:rsid w:val="00122767"/>
    <w:rsid w:val="001C54EA"/>
    <w:rsid w:val="002B3D42"/>
    <w:rsid w:val="002F62E7"/>
    <w:rsid w:val="00315289"/>
    <w:rsid w:val="00340BD7"/>
    <w:rsid w:val="00396BC9"/>
    <w:rsid w:val="00442032"/>
    <w:rsid w:val="004D17C2"/>
    <w:rsid w:val="005645CE"/>
    <w:rsid w:val="00597589"/>
    <w:rsid w:val="005B3101"/>
    <w:rsid w:val="005C6ECF"/>
    <w:rsid w:val="005F56B3"/>
    <w:rsid w:val="00603174"/>
    <w:rsid w:val="00614E2C"/>
    <w:rsid w:val="006345EF"/>
    <w:rsid w:val="006451B2"/>
    <w:rsid w:val="006B385B"/>
    <w:rsid w:val="006B7C18"/>
    <w:rsid w:val="006D6234"/>
    <w:rsid w:val="00710D83"/>
    <w:rsid w:val="00764130"/>
    <w:rsid w:val="007759E7"/>
    <w:rsid w:val="00776E6A"/>
    <w:rsid w:val="00793FEC"/>
    <w:rsid w:val="007F1779"/>
    <w:rsid w:val="00801A40"/>
    <w:rsid w:val="00831A5B"/>
    <w:rsid w:val="00884CF9"/>
    <w:rsid w:val="0089642F"/>
    <w:rsid w:val="008C0B9B"/>
    <w:rsid w:val="008E022D"/>
    <w:rsid w:val="00905021"/>
    <w:rsid w:val="009171C8"/>
    <w:rsid w:val="00932DB4"/>
    <w:rsid w:val="009528EE"/>
    <w:rsid w:val="009738EA"/>
    <w:rsid w:val="009F4C29"/>
    <w:rsid w:val="00A11E63"/>
    <w:rsid w:val="00A61814"/>
    <w:rsid w:val="00AC2607"/>
    <w:rsid w:val="00B53284"/>
    <w:rsid w:val="00C10C5F"/>
    <w:rsid w:val="00C5771F"/>
    <w:rsid w:val="00C65C82"/>
    <w:rsid w:val="00CA7BD9"/>
    <w:rsid w:val="00CD34CD"/>
    <w:rsid w:val="00D13C93"/>
    <w:rsid w:val="00D264C3"/>
    <w:rsid w:val="00D62D73"/>
    <w:rsid w:val="00DD178C"/>
    <w:rsid w:val="00DD567D"/>
    <w:rsid w:val="00E221BE"/>
    <w:rsid w:val="00E477EE"/>
    <w:rsid w:val="00EF088D"/>
    <w:rsid w:val="00F731AC"/>
    <w:rsid w:val="00FC095B"/>
    <w:rsid w:val="00FC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BC9"/>
    <w:pPr>
      <w:ind w:left="720"/>
      <w:contextualSpacing/>
    </w:pPr>
  </w:style>
  <w:style w:type="character" w:styleId="PlaceholderText">
    <w:name w:val="Placeholder Text"/>
    <w:basedOn w:val="DefaultParagraphFont"/>
    <w:uiPriority w:val="99"/>
    <w:semiHidden/>
    <w:rsid w:val="00E477EE"/>
    <w:rPr>
      <w:color w:val="808080"/>
    </w:rPr>
  </w:style>
  <w:style w:type="paragraph" w:styleId="BalloonText">
    <w:name w:val="Balloon Text"/>
    <w:basedOn w:val="Normal"/>
    <w:link w:val="BalloonTextChar"/>
    <w:uiPriority w:val="99"/>
    <w:semiHidden/>
    <w:unhideWhenUsed/>
    <w:rsid w:val="008E0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22D"/>
    <w:rPr>
      <w:rFonts w:ascii="Tahoma" w:hAnsi="Tahoma" w:cs="Tahoma"/>
      <w:sz w:val="16"/>
      <w:szCs w:val="16"/>
    </w:rPr>
  </w:style>
  <w:style w:type="character" w:styleId="Hyperlink">
    <w:name w:val="Hyperlink"/>
    <w:basedOn w:val="DefaultParagraphFont"/>
    <w:uiPriority w:val="99"/>
    <w:unhideWhenUsed/>
    <w:rsid w:val="00B532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BC9"/>
    <w:pPr>
      <w:ind w:left="720"/>
      <w:contextualSpacing/>
    </w:pPr>
  </w:style>
  <w:style w:type="character" w:styleId="PlaceholderText">
    <w:name w:val="Placeholder Text"/>
    <w:basedOn w:val="DefaultParagraphFont"/>
    <w:uiPriority w:val="99"/>
    <w:semiHidden/>
    <w:rsid w:val="00E477EE"/>
    <w:rPr>
      <w:color w:val="808080"/>
    </w:rPr>
  </w:style>
  <w:style w:type="paragraph" w:styleId="BalloonText">
    <w:name w:val="Balloon Text"/>
    <w:basedOn w:val="Normal"/>
    <w:link w:val="BalloonTextChar"/>
    <w:uiPriority w:val="99"/>
    <w:semiHidden/>
    <w:unhideWhenUsed/>
    <w:rsid w:val="008E0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22D"/>
    <w:rPr>
      <w:rFonts w:ascii="Tahoma" w:hAnsi="Tahoma" w:cs="Tahoma"/>
      <w:sz w:val="16"/>
      <w:szCs w:val="16"/>
    </w:rPr>
  </w:style>
  <w:style w:type="character" w:styleId="Hyperlink">
    <w:name w:val="Hyperlink"/>
    <w:basedOn w:val="DefaultParagraphFont"/>
    <w:uiPriority w:val="99"/>
    <w:unhideWhenUsed/>
    <w:rsid w:val="00B53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64049">
      <w:bodyDiv w:val="1"/>
      <w:marLeft w:val="0"/>
      <w:marRight w:val="0"/>
      <w:marTop w:val="0"/>
      <w:marBottom w:val="0"/>
      <w:divBdr>
        <w:top w:val="none" w:sz="0" w:space="0" w:color="auto"/>
        <w:left w:val="none" w:sz="0" w:space="0" w:color="auto"/>
        <w:bottom w:val="none" w:sz="0" w:space="0" w:color="auto"/>
        <w:right w:val="none" w:sz="0" w:space="0" w:color="auto"/>
      </w:divBdr>
      <w:divsChild>
        <w:div w:id="1210342745">
          <w:marLeft w:val="0"/>
          <w:marRight w:val="0"/>
          <w:marTop w:val="0"/>
          <w:marBottom w:val="0"/>
          <w:divBdr>
            <w:top w:val="none" w:sz="0" w:space="0" w:color="auto"/>
            <w:left w:val="none" w:sz="0" w:space="0" w:color="auto"/>
            <w:bottom w:val="none" w:sz="0" w:space="0" w:color="auto"/>
            <w:right w:val="none" w:sz="0" w:space="0" w:color="auto"/>
          </w:divBdr>
          <w:divsChild>
            <w:div w:id="1466241304">
              <w:marLeft w:val="60"/>
              <w:marRight w:val="60"/>
              <w:marTop w:val="120"/>
              <w:marBottom w:val="120"/>
              <w:divBdr>
                <w:top w:val="none" w:sz="0" w:space="0" w:color="auto"/>
                <w:left w:val="none" w:sz="0" w:space="0" w:color="auto"/>
                <w:bottom w:val="none" w:sz="0" w:space="0" w:color="auto"/>
                <w:right w:val="none" w:sz="0" w:space="0" w:color="auto"/>
              </w:divBdr>
            </w:div>
          </w:divsChild>
        </w:div>
      </w:divsChild>
    </w:div>
    <w:div w:id="1639262327">
      <w:bodyDiv w:val="1"/>
      <w:marLeft w:val="0"/>
      <w:marRight w:val="0"/>
      <w:marTop w:val="0"/>
      <w:marBottom w:val="0"/>
      <w:divBdr>
        <w:top w:val="none" w:sz="0" w:space="0" w:color="auto"/>
        <w:left w:val="none" w:sz="0" w:space="0" w:color="auto"/>
        <w:bottom w:val="none" w:sz="0" w:space="0" w:color="auto"/>
        <w:right w:val="none" w:sz="0" w:space="0" w:color="auto"/>
      </w:divBdr>
      <w:divsChild>
        <w:div w:id="774981710">
          <w:marLeft w:val="0"/>
          <w:marRight w:val="0"/>
          <w:marTop w:val="0"/>
          <w:marBottom w:val="0"/>
          <w:divBdr>
            <w:top w:val="none" w:sz="0" w:space="0" w:color="auto"/>
            <w:left w:val="none" w:sz="0" w:space="0" w:color="auto"/>
            <w:bottom w:val="none" w:sz="0" w:space="0" w:color="auto"/>
            <w:right w:val="none" w:sz="0" w:space="0" w:color="auto"/>
          </w:divBdr>
          <w:divsChild>
            <w:div w:id="878935527">
              <w:marLeft w:val="60"/>
              <w:marRight w:val="6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17</cp:revision>
  <dcterms:created xsi:type="dcterms:W3CDTF">2016-04-26T21:39:00Z</dcterms:created>
  <dcterms:modified xsi:type="dcterms:W3CDTF">2016-04-27T21:51:00Z</dcterms:modified>
</cp:coreProperties>
</file>