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E59FB" w14:textId="2871F33A" w:rsidR="00D9168F" w:rsidRPr="00736306" w:rsidRDefault="00736306">
      <w:pPr>
        <w:rPr>
          <w:b/>
        </w:rPr>
      </w:pPr>
      <w:proofErr w:type="spellStart"/>
      <w:r w:rsidRPr="00736306">
        <w:rPr>
          <w:b/>
        </w:rPr>
        <w:t>MyMathLab</w:t>
      </w:r>
      <w:proofErr w:type="spellEnd"/>
      <w:r w:rsidRPr="00736306">
        <w:rPr>
          <w:b/>
        </w:rPr>
        <w:t xml:space="preserve"> Frequently Asked Questions</w:t>
      </w:r>
      <w:r w:rsidR="00900576">
        <w:rPr>
          <w:b/>
        </w:rPr>
        <w:t>:</w:t>
      </w:r>
    </w:p>
    <w:p w14:paraId="18FEDE75" w14:textId="77777777" w:rsidR="00736306" w:rsidRDefault="00736306"/>
    <w:p w14:paraId="0BB15E2F" w14:textId="3AC87384" w:rsidR="00900576" w:rsidRDefault="00900576" w:rsidP="00900576">
      <w:pPr>
        <w:pStyle w:val="ListParagraph"/>
        <w:numPr>
          <w:ilvl w:val="0"/>
          <w:numId w:val="3"/>
        </w:numPr>
        <w:rPr>
          <w:b/>
        </w:rPr>
      </w:pPr>
      <w:r w:rsidRPr="00900576">
        <w:rPr>
          <w:b/>
        </w:rPr>
        <w:t>Where Do I Start?</w:t>
      </w:r>
    </w:p>
    <w:p w14:paraId="66464EC4" w14:textId="77777777" w:rsidR="00900576" w:rsidRDefault="00900576" w:rsidP="00900576">
      <w:pPr>
        <w:pStyle w:val="ListParagraph"/>
        <w:rPr>
          <w:b/>
        </w:rPr>
      </w:pPr>
    </w:p>
    <w:p w14:paraId="1DE1DA5F" w14:textId="510032F3" w:rsidR="00900576" w:rsidRDefault="00900576" w:rsidP="00900576">
      <w:pPr>
        <w:pStyle w:val="ListParagraph"/>
        <w:numPr>
          <w:ilvl w:val="0"/>
          <w:numId w:val="3"/>
        </w:numPr>
        <w:rPr>
          <w:b/>
        </w:rPr>
      </w:pPr>
      <w:r>
        <w:rPr>
          <w:b/>
        </w:rPr>
        <w:t>Why Am I Having Problems Registering?</w:t>
      </w:r>
    </w:p>
    <w:p w14:paraId="3248909E" w14:textId="77777777" w:rsidR="00900576" w:rsidRDefault="00900576" w:rsidP="00900576">
      <w:pPr>
        <w:pStyle w:val="ListParagraph"/>
        <w:rPr>
          <w:b/>
        </w:rPr>
      </w:pPr>
    </w:p>
    <w:p w14:paraId="7C8337CA" w14:textId="5693986B" w:rsidR="00900576" w:rsidRDefault="00900576" w:rsidP="00900576">
      <w:pPr>
        <w:pStyle w:val="ListParagraph"/>
        <w:numPr>
          <w:ilvl w:val="0"/>
          <w:numId w:val="3"/>
        </w:numPr>
        <w:rPr>
          <w:b/>
        </w:rPr>
      </w:pPr>
      <w:r>
        <w:rPr>
          <w:b/>
        </w:rPr>
        <w:t>Do I Have To Pay When I Register?</w:t>
      </w:r>
    </w:p>
    <w:p w14:paraId="24E0C7F4" w14:textId="77777777" w:rsidR="00900576" w:rsidRDefault="00900576" w:rsidP="00900576">
      <w:pPr>
        <w:pStyle w:val="ListParagraph"/>
        <w:rPr>
          <w:b/>
        </w:rPr>
      </w:pPr>
    </w:p>
    <w:p w14:paraId="0FAF63C8" w14:textId="13E72E6C" w:rsidR="00900576" w:rsidRDefault="00900576" w:rsidP="00900576">
      <w:pPr>
        <w:pStyle w:val="ListParagraph"/>
        <w:numPr>
          <w:ilvl w:val="0"/>
          <w:numId w:val="3"/>
        </w:numPr>
        <w:rPr>
          <w:b/>
        </w:rPr>
      </w:pPr>
      <w:r>
        <w:rPr>
          <w:b/>
        </w:rPr>
        <w:t xml:space="preserve">How Do I Access My Textbook Through </w:t>
      </w:r>
      <w:proofErr w:type="spellStart"/>
      <w:r>
        <w:rPr>
          <w:b/>
        </w:rPr>
        <w:t>MyMathLab</w:t>
      </w:r>
      <w:proofErr w:type="spellEnd"/>
    </w:p>
    <w:p w14:paraId="5E63AB37" w14:textId="77777777" w:rsidR="00900576" w:rsidRDefault="00900576" w:rsidP="00900576">
      <w:pPr>
        <w:pStyle w:val="ListParagraph"/>
        <w:rPr>
          <w:b/>
        </w:rPr>
      </w:pPr>
    </w:p>
    <w:p w14:paraId="3374E0E3" w14:textId="77777777" w:rsidR="00900576" w:rsidRPr="00900576" w:rsidRDefault="00900576" w:rsidP="00900576">
      <w:pPr>
        <w:pStyle w:val="ListParagraph"/>
        <w:numPr>
          <w:ilvl w:val="0"/>
          <w:numId w:val="3"/>
        </w:numPr>
        <w:rPr>
          <w:b/>
        </w:rPr>
      </w:pPr>
      <w:r w:rsidRPr="00900576">
        <w:rPr>
          <w:b/>
        </w:rPr>
        <w:t xml:space="preserve">I’m Positive My Answer Is Correct. Why Is </w:t>
      </w:r>
      <w:proofErr w:type="spellStart"/>
      <w:r w:rsidRPr="00900576">
        <w:rPr>
          <w:b/>
        </w:rPr>
        <w:t>MyMathLab</w:t>
      </w:r>
      <w:proofErr w:type="spellEnd"/>
      <w:r w:rsidRPr="00900576">
        <w:rPr>
          <w:b/>
        </w:rPr>
        <w:t xml:space="preserve"> Counting It Wrong?</w:t>
      </w:r>
    </w:p>
    <w:p w14:paraId="30AC3313" w14:textId="77777777" w:rsidR="00900576" w:rsidRDefault="00900576" w:rsidP="00900576">
      <w:pPr>
        <w:pStyle w:val="ListParagraph"/>
        <w:rPr>
          <w:b/>
        </w:rPr>
      </w:pPr>
    </w:p>
    <w:p w14:paraId="774B1384" w14:textId="561C160D" w:rsidR="00900576" w:rsidRDefault="00900576" w:rsidP="00900576">
      <w:pPr>
        <w:pStyle w:val="ListParagraph"/>
        <w:numPr>
          <w:ilvl w:val="0"/>
          <w:numId w:val="3"/>
        </w:numPr>
        <w:rPr>
          <w:b/>
        </w:rPr>
      </w:pPr>
      <w:r>
        <w:rPr>
          <w:b/>
        </w:rPr>
        <w:t>What Is The Study Plan?</w:t>
      </w:r>
    </w:p>
    <w:p w14:paraId="59302E6D" w14:textId="77777777" w:rsidR="00900576" w:rsidRDefault="00900576" w:rsidP="00900576">
      <w:pPr>
        <w:pStyle w:val="ListParagraph"/>
        <w:rPr>
          <w:b/>
        </w:rPr>
      </w:pPr>
    </w:p>
    <w:p w14:paraId="5BD35977" w14:textId="0E86D92D" w:rsidR="00900576" w:rsidRPr="00900576" w:rsidRDefault="00900576" w:rsidP="00900576">
      <w:pPr>
        <w:pStyle w:val="ListParagraph"/>
        <w:numPr>
          <w:ilvl w:val="0"/>
          <w:numId w:val="3"/>
        </w:numPr>
        <w:rPr>
          <w:b/>
        </w:rPr>
      </w:pPr>
      <w:r>
        <w:rPr>
          <w:b/>
        </w:rPr>
        <w:t xml:space="preserve">What Are The Tutorial Features Of </w:t>
      </w:r>
      <w:proofErr w:type="spellStart"/>
      <w:r>
        <w:rPr>
          <w:b/>
        </w:rPr>
        <w:t>MyMathLab</w:t>
      </w:r>
      <w:proofErr w:type="spellEnd"/>
      <w:r>
        <w:rPr>
          <w:b/>
        </w:rPr>
        <w:t>?</w:t>
      </w:r>
    </w:p>
    <w:p w14:paraId="4FF31063" w14:textId="77777777" w:rsidR="00900576" w:rsidRDefault="00900576">
      <w:pPr>
        <w:rPr>
          <w:b/>
        </w:rPr>
      </w:pPr>
    </w:p>
    <w:p w14:paraId="370468B8" w14:textId="77777777" w:rsidR="00900576" w:rsidRDefault="00900576">
      <w:pPr>
        <w:rPr>
          <w:b/>
        </w:rPr>
      </w:pPr>
    </w:p>
    <w:p w14:paraId="04A8F41E" w14:textId="34466585" w:rsidR="00EE5663" w:rsidRPr="00EE5663" w:rsidRDefault="00EE5663" w:rsidP="00EE5663">
      <w:pPr>
        <w:pBdr>
          <w:bottom w:val="single" w:sz="4" w:space="1" w:color="auto"/>
        </w:pBdr>
        <w:rPr>
          <w:b/>
        </w:rPr>
      </w:pPr>
      <w:r w:rsidRPr="00EE5663">
        <w:rPr>
          <w:b/>
        </w:rPr>
        <w:t>Where Do I Start?</w:t>
      </w:r>
    </w:p>
    <w:p w14:paraId="60A9CC8F" w14:textId="77777777" w:rsidR="00EE5663" w:rsidRDefault="00EE5663">
      <w:r>
        <w:t xml:space="preserve">Just go to </w:t>
      </w:r>
      <w:hyperlink r:id="rId6" w:history="1">
        <w:r w:rsidRPr="00172EA7">
          <w:rPr>
            <w:rStyle w:val="Hyperlink"/>
          </w:rPr>
          <w:t>www.mymathlab.com</w:t>
        </w:r>
      </w:hyperlink>
      <w:r>
        <w:t>. Below Register Now click Student and then OK! Register Now.</w:t>
      </w:r>
    </w:p>
    <w:p w14:paraId="6D19637C" w14:textId="77777777" w:rsidR="00EE5663" w:rsidRDefault="00EE5663"/>
    <w:p w14:paraId="020A8E93" w14:textId="77777777" w:rsidR="00EE5663" w:rsidRDefault="00EE5663" w:rsidP="00EE5663">
      <w:r>
        <w:t>Pearson has worked very hard to make student registration an easy process. Don’t panic. To register you need the following…</w:t>
      </w:r>
    </w:p>
    <w:p w14:paraId="6A0C610F" w14:textId="77777777" w:rsidR="00EE5663" w:rsidRDefault="00EE5663" w:rsidP="00EE5663"/>
    <w:p w14:paraId="77F47D7A" w14:textId="77777777" w:rsidR="00EE5663" w:rsidRDefault="00EE5663" w:rsidP="00EE5663">
      <w:r>
        <w:t>1.) Course ID – This is given to you by your professor.</w:t>
      </w:r>
    </w:p>
    <w:p w14:paraId="797E99EB" w14:textId="77777777" w:rsidR="00EE5663" w:rsidRDefault="00EE5663" w:rsidP="00EE5663"/>
    <w:p w14:paraId="08E3BC18" w14:textId="77777777" w:rsidR="00EE5663" w:rsidRDefault="00EE5663" w:rsidP="00EE5663">
      <w:r>
        <w:t>2.) Access Code – This purchased from the bookstore.</w:t>
      </w:r>
    </w:p>
    <w:p w14:paraId="23B3919A" w14:textId="77777777" w:rsidR="00EE5663" w:rsidRDefault="00EE5663" w:rsidP="00EE5663">
      <w:r>
        <w:tab/>
        <w:t>OR</w:t>
      </w:r>
    </w:p>
    <w:p w14:paraId="3AE59338" w14:textId="77777777" w:rsidR="00EE5663" w:rsidRDefault="00EE5663" w:rsidP="00EE5663">
      <w:r>
        <w:t xml:space="preserve">      A Major Credit Card</w:t>
      </w:r>
    </w:p>
    <w:p w14:paraId="144D8FC2" w14:textId="77777777" w:rsidR="00EE5663" w:rsidRDefault="00EE5663"/>
    <w:p w14:paraId="7E90B2BB" w14:textId="77777777" w:rsidR="00EE5663" w:rsidRDefault="00EE5663"/>
    <w:p w14:paraId="1025A50D" w14:textId="77777777" w:rsidR="00736306" w:rsidRPr="00736306" w:rsidRDefault="00736306" w:rsidP="00736306">
      <w:pPr>
        <w:pBdr>
          <w:bottom w:val="single" w:sz="4" w:space="1" w:color="auto"/>
        </w:pBdr>
        <w:rPr>
          <w:b/>
        </w:rPr>
      </w:pPr>
      <w:r w:rsidRPr="00736306">
        <w:rPr>
          <w:b/>
        </w:rPr>
        <w:t xml:space="preserve">Why </w:t>
      </w:r>
      <w:r w:rsidR="00C26164">
        <w:rPr>
          <w:b/>
        </w:rPr>
        <w:t>A</w:t>
      </w:r>
      <w:r w:rsidRPr="00736306">
        <w:rPr>
          <w:b/>
        </w:rPr>
        <w:t xml:space="preserve">m I </w:t>
      </w:r>
      <w:r w:rsidR="00C26164">
        <w:rPr>
          <w:b/>
        </w:rPr>
        <w:t>H</w:t>
      </w:r>
      <w:r w:rsidRPr="00736306">
        <w:rPr>
          <w:b/>
        </w:rPr>
        <w:t xml:space="preserve">aving </w:t>
      </w:r>
      <w:r w:rsidR="00C26164">
        <w:rPr>
          <w:b/>
        </w:rPr>
        <w:t>P</w:t>
      </w:r>
      <w:r w:rsidRPr="00736306">
        <w:rPr>
          <w:b/>
        </w:rPr>
        <w:t xml:space="preserve">roblems </w:t>
      </w:r>
      <w:r w:rsidR="00C26164">
        <w:rPr>
          <w:b/>
        </w:rPr>
        <w:t>R</w:t>
      </w:r>
      <w:r w:rsidRPr="00736306">
        <w:rPr>
          <w:b/>
        </w:rPr>
        <w:t>egistering?</w:t>
      </w:r>
    </w:p>
    <w:p w14:paraId="0F39939B" w14:textId="77777777" w:rsidR="00736306" w:rsidRDefault="00736306">
      <w:r>
        <w:t>Pearson has worked very hard to make student registration an easy process. Don’t panic. To register you need the following…</w:t>
      </w:r>
    </w:p>
    <w:p w14:paraId="2EE05768" w14:textId="77777777" w:rsidR="00736306" w:rsidRDefault="00736306"/>
    <w:p w14:paraId="6F86102A" w14:textId="77777777" w:rsidR="00736306" w:rsidRDefault="00736306">
      <w:r>
        <w:t>1.) Course ID – This is given to you by your professor.</w:t>
      </w:r>
    </w:p>
    <w:p w14:paraId="0526FDDE" w14:textId="77777777" w:rsidR="00EE5663" w:rsidRDefault="00EE5663"/>
    <w:p w14:paraId="43E5E29F" w14:textId="77777777" w:rsidR="00736306" w:rsidRDefault="00736306">
      <w:r>
        <w:t>2.) Access Code – This purchased from the bookstore.</w:t>
      </w:r>
    </w:p>
    <w:p w14:paraId="6533D7B5" w14:textId="77777777" w:rsidR="00736306" w:rsidRDefault="00736306">
      <w:r>
        <w:tab/>
        <w:t>OR</w:t>
      </w:r>
    </w:p>
    <w:p w14:paraId="10E734D1" w14:textId="77777777" w:rsidR="00736306" w:rsidRDefault="00736306">
      <w:r>
        <w:t xml:space="preserve">      A Major Credit Card</w:t>
      </w:r>
    </w:p>
    <w:p w14:paraId="10E1E549" w14:textId="77777777" w:rsidR="00736306" w:rsidRDefault="00736306"/>
    <w:p w14:paraId="4525CD34" w14:textId="77777777" w:rsidR="00736306" w:rsidRDefault="00736306">
      <w:r>
        <w:t>If, at any point, you get bogged down with an issue registering for your course go to…</w:t>
      </w:r>
    </w:p>
    <w:p w14:paraId="563E19C2" w14:textId="77777777" w:rsidR="00736306" w:rsidRDefault="00736306"/>
    <w:p w14:paraId="276F0776" w14:textId="77777777" w:rsidR="00736306" w:rsidRDefault="00736306">
      <w:r>
        <w:lastRenderedPageBreak/>
        <w:t>Pearson 24/7 Technical Support</w:t>
      </w:r>
    </w:p>
    <w:p w14:paraId="697E077E" w14:textId="77777777" w:rsidR="00736306" w:rsidRDefault="00736306">
      <w:r w:rsidRPr="00736306">
        <w:rPr>
          <w:color w:val="0000FF"/>
        </w:rPr>
        <w:t>http://247pearsoned.custhelp.com/</w:t>
      </w:r>
    </w:p>
    <w:p w14:paraId="22F24D82" w14:textId="77777777" w:rsidR="00736306" w:rsidRDefault="00736306"/>
    <w:p w14:paraId="44943ACF" w14:textId="77777777" w:rsidR="00EE5663" w:rsidRDefault="00EE5663"/>
    <w:p w14:paraId="05A0F517" w14:textId="77777777" w:rsidR="00EE5663" w:rsidRPr="00EE5663" w:rsidRDefault="00EE5663" w:rsidP="00EE5663">
      <w:pPr>
        <w:pBdr>
          <w:bottom w:val="single" w:sz="4" w:space="1" w:color="auto"/>
        </w:pBdr>
        <w:rPr>
          <w:b/>
        </w:rPr>
      </w:pPr>
      <w:r w:rsidRPr="00EE5663">
        <w:rPr>
          <w:b/>
        </w:rPr>
        <w:t>Do I Have To Pay When I Register?</w:t>
      </w:r>
    </w:p>
    <w:p w14:paraId="0AE71753" w14:textId="77777777" w:rsidR="00EE5663" w:rsidRDefault="00EE5663">
      <w:r>
        <w:t xml:space="preserve">Actually, no! </w:t>
      </w:r>
      <w:proofErr w:type="spellStart"/>
      <w:r>
        <w:t>MyMathLab</w:t>
      </w:r>
      <w:proofErr w:type="spellEnd"/>
      <w:r>
        <w:t xml:space="preserve"> has a </w:t>
      </w:r>
      <w:proofErr w:type="gramStart"/>
      <w:r>
        <w:t>14 day</w:t>
      </w:r>
      <w:proofErr w:type="gramEnd"/>
      <w:r>
        <w:t xml:space="preserve"> trial period. Select the 14-Day Trial option when you register. This is great for students who are not sure they will stay in the class.  We strongly recommend </w:t>
      </w:r>
      <w:proofErr w:type="gramStart"/>
      <w:r>
        <w:t>you use the trials because once you pay</w:t>
      </w:r>
      <w:proofErr w:type="gramEnd"/>
      <w:r>
        <w:t xml:space="preserve">, </w:t>
      </w:r>
      <w:proofErr w:type="gramStart"/>
      <w:r>
        <w:t>there are no refunds</w:t>
      </w:r>
      <w:proofErr w:type="gramEnd"/>
      <w:r>
        <w:t>.</w:t>
      </w:r>
    </w:p>
    <w:p w14:paraId="5E7685D2" w14:textId="77777777" w:rsidR="00EE5663" w:rsidRDefault="00EE5663"/>
    <w:p w14:paraId="2A6AD072" w14:textId="368CB390" w:rsidR="00103DDC" w:rsidRDefault="00103DDC">
      <w:pPr>
        <w:rPr>
          <w:b/>
        </w:rPr>
      </w:pPr>
    </w:p>
    <w:p w14:paraId="75E18BC9" w14:textId="6F9B0DBC" w:rsidR="00736306" w:rsidRPr="00736306" w:rsidRDefault="00C26164" w:rsidP="00736306">
      <w:pPr>
        <w:pBdr>
          <w:bottom w:val="single" w:sz="4" w:space="1" w:color="auto"/>
        </w:pBdr>
        <w:rPr>
          <w:b/>
        </w:rPr>
      </w:pPr>
      <w:r>
        <w:rPr>
          <w:b/>
        </w:rPr>
        <w:t>H</w:t>
      </w:r>
      <w:r w:rsidR="00736306" w:rsidRPr="00736306">
        <w:rPr>
          <w:b/>
        </w:rPr>
        <w:t xml:space="preserve">ow </w:t>
      </w:r>
      <w:r>
        <w:rPr>
          <w:b/>
        </w:rPr>
        <w:t>D</w:t>
      </w:r>
      <w:r w:rsidR="00736306" w:rsidRPr="00736306">
        <w:rPr>
          <w:b/>
        </w:rPr>
        <w:t xml:space="preserve">o I </w:t>
      </w:r>
      <w:r>
        <w:rPr>
          <w:b/>
        </w:rPr>
        <w:t>A</w:t>
      </w:r>
      <w:r w:rsidR="00736306" w:rsidRPr="00736306">
        <w:rPr>
          <w:b/>
        </w:rPr>
        <w:t xml:space="preserve">ccess </w:t>
      </w:r>
      <w:r>
        <w:rPr>
          <w:b/>
        </w:rPr>
        <w:t>M</w:t>
      </w:r>
      <w:r w:rsidR="00736306" w:rsidRPr="00736306">
        <w:rPr>
          <w:b/>
        </w:rPr>
        <w:t xml:space="preserve">y </w:t>
      </w:r>
      <w:r>
        <w:rPr>
          <w:b/>
        </w:rPr>
        <w:t>T</w:t>
      </w:r>
      <w:r w:rsidR="00736306" w:rsidRPr="00736306">
        <w:rPr>
          <w:b/>
        </w:rPr>
        <w:t xml:space="preserve">extbook </w:t>
      </w:r>
      <w:r>
        <w:rPr>
          <w:b/>
        </w:rPr>
        <w:t>T</w:t>
      </w:r>
      <w:r w:rsidR="00736306" w:rsidRPr="00736306">
        <w:rPr>
          <w:b/>
        </w:rPr>
        <w:t xml:space="preserve">hrough </w:t>
      </w:r>
      <w:proofErr w:type="spellStart"/>
      <w:r w:rsidR="00736306" w:rsidRPr="00736306">
        <w:rPr>
          <w:b/>
        </w:rPr>
        <w:t>MyMathLab</w:t>
      </w:r>
      <w:proofErr w:type="spellEnd"/>
      <w:r w:rsidR="00736306" w:rsidRPr="00736306">
        <w:rPr>
          <w:b/>
        </w:rPr>
        <w:t>?</w:t>
      </w:r>
    </w:p>
    <w:p w14:paraId="24F53A91" w14:textId="77777777" w:rsidR="00736306" w:rsidRDefault="00736306">
      <w:r>
        <w:t xml:space="preserve">There are actually several ways to access the textbook through </w:t>
      </w:r>
      <w:proofErr w:type="spellStart"/>
      <w:r>
        <w:t>MyMathLab</w:t>
      </w:r>
      <w:proofErr w:type="spellEnd"/>
      <w:r>
        <w:t xml:space="preserve">. If you are doing homework online the easiest way is to access the book directly through the Help Menu on the homework </w:t>
      </w:r>
      <w:r w:rsidR="00E85D2C">
        <w:t>pallet</w:t>
      </w:r>
      <w:r>
        <w:t>.</w:t>
      </w:r>
    </w:p>
    <w:p w14:paraId="6ED48312" w14:textId="77777777" w:rsidR="00736306" w:rsidRDefault="00736306"/>
    <w:p w14:paraId="69B544CB" w14:textId="77777777" w:rsidR="00736306" w:rsidRDefault="00736306">
      <w:r>
        <w:rPr>
          <w:noProof/>
        </w:rPr>
        <w:drawing>
          <wp:inline distT="0" distB="0" distL="0" distR="0" wp14:anchorId="42C26012" wp14:editId="35EC6497">
            <wp:extent cx="1943100" cy="1477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218" cy="1477606"/>
                    </a:xfrm>
                    <a:prstGeom prst="rect">
                      <a:avLst/>
                    </a:prstGeom>
                    <a:noFill/>
                    <a:ln>
                      <a:noFill/>
                    </a:ln>
                  </pic:spPr>
                </pic:pic>
              </a:graphicData>
            </a:graphic>
          </wp:inline>
        </w:drawing>
      </w:r>
    </w:p>
    <w:p w14:paraId="6A1D184E" w14:textId="77777777" w:rsidR="00736306" w:rsidRDefault="00736306"/>
    <w:p w14:paraId="793A4C23" w14:textId="77777777" w:rsidR="00E85D2C" w:rsidRDefault="00E85D2C">
      <w:r>
        <w:t>You can also access the textbook from the main tab bar in either “Chapter Contents</w:t>
      </w:r>
      <w:r w:rsidR="00C26164">
        <w:t>”</w:t>
      </w:r>
      <w:r>
        <w:t xml:space="preserve"> or </w:t>
      </w:r>
      <w:r w:rsidR="00C26164">
        <w:t>“</w:t>
      </w:r>
      <w:r>
        <w:t>Multimedia Library</w:t>
      </w:r>
      <w:r w:rsidR="00C26164">
        <w:t>”</w:t>
      </w:r>
      <w:r>
        <w:t>.</w:t>
      </w:r>
    </w:p>
    <w:p w14:paraId="4C87D8D2" w14:textId="77777777" w:rsidR="00736306" w:rsidRDefault="00736306"/>
    <w:p w14:paraId="13D881E8" w14:textId="77777777" w:rsidR="00103DDC" w:rsidRDefault="00103DDC" w:rsidP="00103DDC">
      <w:pPr>
        <w:rPr>
          <w:b/>
        </w:rPr>
      </w:pPr>
    </w:p>
    <w:p w14:paraId="15C33952" w14:textId="3E6DC2D7" w:rsidR="00C26164" w:rsidRPr="00C26164" w:rsidRDefault="00C26164" w:rsidP="00103DDC">
      <w:pPr>
        <w:pBdr>
          <w:bottom w:val="single" w:sz="4" w:space="1" w:color="auto"/>
        </w:pBdr>
        <w:rPr>
          <w:b/>
        </w:rPr>
      </w:pPr>
      <w:r w:rsidRPr="00C26164">
        <w:rPr>
          <w:b/>
        </w:rPr>
        <w:t xml:space="preserve">I’m Positive My Answer Is Correct. Why Is </w:t>
      </w:r>
      <w:proofErr w:type="spellStart"/>
      <w:r w:rsidRPr="00C26164">
        <w:rPr>
          <w:b/>
        </w:rPr>
        <w:t>MyMathLab</w:t>
      </w:r>
      <w:proofErr w:type="spellEnd"/>
      <w:r w:rsidRPr="00C26164">
        <w:rPr>
          <w:b/>
        </w:rPr>
        <w:t xml:space="preserve"> Counting It Wrong?</w:t>
      </w:r>
    </w:p>
    <w:p w14:paraId="68E7576C" w14:textId="77777777" w:rsidR="00C26164" w:rsidRDefault="00C26164">
      <w:r>
        <w:t>Here are the most common issues that result in answers that look correct but are not:</w:t>
      </w:r>
    </w:p>
    <w:p w14:paraId="0E11BA8E" w14:textId="77777777" w:rsidR="009777ED" w:rsidRDefault="009777ED"/>
    <w:p w14:paraId="592E97C6" w14:textId="77777777" w:rsidR="009777ED" w:rsidRDefault="009777ED" w:rsidP="00C26164">
      <w:pPr>
        <w:pStyle w:val="ListParagraph"/>
        <w:numPr>
          <w:ilvl w:val="0"/>
          <w:numId w:val="1"/>
        </w:numPr>
      </w:pPr>
      <w:r>
        <w:t xml:space="preserve">When </w:t>
      </w:r>
      <w:proofErr w:type="spellStart"/>
      <w:r>
        <w:t>MyMathLab</w:t>
      </w:r>
      <w:proofErr w:type="spellEnd"/>
      <w:r>
        <w:t xml:space="preserve"> asks you to list all solutions and separate them with a coma, DO NOT put a space between the solutions.</w:t>
      </w:r>
    </w:p>
    <w:p w14:paraId="6B817DFD" w14:textId="77777777" w:rsidR="00C26164" w:rsidRDefault="00C26164" w:rsidP="00C26164">
      <w:pPr>
        <w:pStyle w:val="ListParagraph"/>
        <w:numPr>
          <w:ilvl w:val="0"/>
          <w:numId w:val="1"/>
        </w:numPr>
      </w:pPr>
      <w:proofErr w:type="spellStart"/>
      <w:r>
        <w:t>MyMathLab</w:t>
      </w:r>
      <w:proofErr w:type="spellEnd"/>
      <w:r>
        <w:t xml:space="preserve"> wants a particular form. Make sure you carefully read ALL the instructions for the problem. </w:t>
      </w:r>
      <w:proofErr w:type="spellStart"/>
      <w:r>
        <w:t>MyMathLab</w:t>
      </w:r>
      <w:proofErr w:type="spellEnd"/>
      <w:r>
        <w:t xml:space="preserve"> may be requesting a fraction, or a decimal rounded to a specified number of places.</w:t>
      </w:r>
    </w:p>
    <w:p w14:paraId="61CB44CD" w14:textId="77777777" w:rsidR="00C26164" w:rsidRDefault="00C26164" w:rsidP="00C26164">
      <w:pPr>
        <w:pStyle w:val="ListParagraph"/>
        <w:numPr>
          <w:ilvl w:val="0"/>
          <w:numId w:val="1"/>
        </w:numPr>
      </w:pPr>
      <w:r>
        <w:t>Always make sure to reduce fractions.</w:t>
      </w:r>
    </w:p>
    <w:p w14:paraId="4E1B49E8" w14:textId="77777777" w:rsidR="00C26164" w:rsidRDefault="00C26164" w:rsidP="00C26164">
      <w:pPr>
        <w:pStyle w:val="ListParagraph"/>
        <w:numPr>
          <w:ilvl w:val="0"/>
          <w:numId w:val="1"/>
        </w:numPr>
      </w:pPr>
      <w:r>
        <w:t>Decimals rounded incorrectly or rounded to the wrong number of places.</w:t>
      </w:r>
    </w:p>
    <w:p w14:paraId="07EF3688" w14:textId="77777777" w:rsidR="009777ED" w:rsidRDefault="00C26164" w:rsidP="009777ED">
      <w:pPr>
        <w:pStyle w:val="ListParagraph"/>
        <w:numPr>
          <w:ilvl w:val="0"/>
          <w:numId w:val="1"/>
        </w:numPr>
      </w:pPr>
      <w:r>
        <w:t xml:space="preserve">Rationalize </w:t>
      </w:r>
      <w:proofErr w:type="spellStart"/>
      <w:r>
        <w:t>denominastors</w:t>
      </w:r>
      <w:proofErr w:type="spellEnd"/>
      <w:r>
        <w:t xml:space="preserve">. Most </w:t>
      </w:r>
      <w:proofErr w:type="spellStart"/>
      <w:r>
        <w:t>MyMathLab</w:t>
      </w:r>
      <w:proofErr w:type="spellEnd"/>
      <w:r>
        <w:t xml:space="preserve"> homework sets require you to rationalize denominators.</w:t>
      </w:r>
    </w:p>
    <w:p w14:paraId="7F0BAC6F" w14:textId="77777777" w:rsidR="009777ED" w:rsidRDefault="009777ED" w:rsidP="009777ED"/>
    <w:p w14:paraId="7DE324E4" w14:textId="77777777" w:rsidR="009777ED" w:rsidRDefault="009777ED" w:rsidP="009777ED">
      <w:r>
        <w:t xml:space="preserve">If you are absolutely sure that you have a correct answer and </w:t>
      </w:r>
      <w:proofErr w:type="spellStart"/>
      <w:r>
        <w:t>MyMathLab</w:t>
      </w:r>
      <w:proofErr w:type="spellEnd"/>
      <w:r>
        <w:t xml:space="preserve"> is still marking it wrong, DO NOT spend forever redoing the problem and trying to figure </w:t>
      </w:r>
      <w:r>
        <w:lastRenderedPageBreak/>
        <w:t>out why. Go into the “</w:t>
      </w:r>
      <w:proofErr w:type="spellStart"/>
      <w:r>
        <w:t>Gradebook</w:t>
      </w:r>
      <w:proofErr w:type="spellEnd"/>
      <w:r>
        <w:t xml:space="preserve">” and “Review” the assignment, </w:t>
      </w:r>
      <w:proofErr w:type="gramStart"/>
      <w:r>
        <w:t>then</w:t>
      </w:r>
      <w:proofErr w:type="gramEnd"/>
      <w:r>
        <w:t xml:space="preserve"> make a printout of that question. The printout will have the “correct” along with your answer. Show the printout to your professor for guidance.</w:t>
      </w:r>
    </w:p>
    <w:p w14:paraId="0E0B47BA" w14:textId="77777777" w:rsidR="00C26164" w:rsidRDefault="00C26164"/>
    <w:p w14:paraId="61CB58A6" w14:textId="4ED17DB1" w:rsidR="00C8089B" w:rsidRDefault="00C8089B">
      <w:pPr>
        <w:rPr>
          <w:b/>
        </w:rPr>
      </w:pPr>
      <w:bookmarkStart w:id="0" w:name="_GoBack"/>
      <w:bookmarkEnd w:id="0"/>
    </w:p>
    <w:p w14:paraId="5114CD58" w14:textId="55F2B9EB" w:rsidR="00736306" w:rsidRPr="00736306" w:rsidRDefault="00736306" w:rsidP="00736306">
      <w:pPr>
        <w:pBdr>
          <w:bottom w:val="single" w:sz="4" w:space="1" w:color="auto"/>
        </w:pBdr>
        <w:rPr>
          <w:b/>
        </w:rPr>
      </w:pPr>
      <w:r w:rsidRPr="00736306">
        <w:rPr>
          <w:b/>
        </w:rPr>
        <w:t>What</w:t>
      </w:r>
      <w:r w:rsidR="00900576">
        <w:rPr>
          <w:b/>
        </w:rPr>
        <w:t xml:space="preserve"> Is The</w:t>
      </w:r>
      <w:r w:rsidRPr="00736306">
        <w:rPr>
          <w:b/>
        </w:rPr>
        <w:t xml:space="preserve"> Study Plan?</w:t>
      </w:r>
    </w:p>
    <w:p w14:paraId="470CE33C" w14:textId="77777777" w:rsidR="00736306" w:rsidRDefault="00DB57C5">
      <w:r>
        <w:t xml:space="preserve">The Study Plan is </w:t>
      </w:r>
      <w:proofErr w:type="spellStart"/>
      <w:r>
        <w:t>MyMathLab’s</w:t>
      </w:r>
      <w:proofErr w:type="spellEnd"/>
      <w:r>
        <w:t xml:space="preserve"> diagnostic component. “Diagnostic” means that the Study Plan will give you a quiz and use the results to make a custom assignment where you only study the types of problems you need work on.</w:t>
      </w:r>
    </w:p>
    <w:p w14:paraId="547657ED" w14:textId="77777777" w:rsidR="00DB57C5" w:rsidRDefault="00DB57C5"/>
    <w:p w14:paraId="5B1804D9" w14:textId="77777777" w:rsidR="00DB57C5" w:rsidRDefault="00DB57C5">
      <w:r>
        <w:t>To get started in the Study Plan go to the Study Plan tab and then click on “View all chapters”.</w:t>
      </w:r>
    </w:p>
    <w:p w14:paraId="437EEC4C" w14:textId="77777777" w:rsidR="00DB57C5" w:rsidRDefault="00DB57C5"/>
    <w:p w14:paraId="773BF5EC" w14:textId="77777777" w:rsidR="00DB57C5" w:rsidRDefault="00DB57C5">
      <w:r>
        <w:rPr>
          <w:noProof/>
        </w:rPr>
        <w:drawing>
          <wp:inline distT="0" distB="0" distL="0" distR="0" wp14:anchorId="48DBB2BF" wp14:editId="2F652493">
            <wp:extent cx="3086100" cy="124064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1240643"/>
                    </a:xfrm>
                    <a:prstGeom prst="rect">
                      <a:avLst/>
                    </a:prstGeom>
                    <a:noFill/>
                    <a:ln>
                      <a:noFill/>
                    </a:ln>
                  </pic:spPr>
                </pic:pic>
              </a:graphicData>
            </a:graphic>
          </wp:inline>
        </w:drawing>
      </w:r>
    </w:p>
    <w:p w14:paraId="52566887" w14:textId="77777777" w:rsidR="00DB57C5" w:rsidRDefault="00DB57C5"/>
    <w:p w14:paraId="57F4DE61" w14:textId="77777777" w:rsidR="00DB57C5" w:rsidRDefault="00DB57C5">
      <w:r>
        <w:t xml:space="preserve">From there you can select the chapter you want to work on. Once you have selected the chapter then click </w:t>
      </w:r>
      <w:r w:rsidR="00C8089B">
        <w:t>“Quiz Me”.</w:t>
      </w:r>
    </w:p>
    <w:p w14:paraId="6804192F" w14:textId="77777777" w:rsidR="00C8089B" w:rsidRDefault="00C8089B"/>
    <w:p w14:paraId="00471A23" w14:textId="77777777" w:rsidR="00C8089B" w:rsidRDefault="00C8089B">
      <w:r>
        <w:rPr>
          <w:noProof/>
        </w:rPr>
        <w:drawing>
          <wp:inline distT="0" distB="0" distL="0" distR="0" wp14:anchorId="5638F76A" wp14:editId="62787971">
            <wp:extent cx="2345675"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675" cy="1600200"/>
                    </a:xfrm>
                    <a:prstGeom prst="rect">
                      <a:avLst/>
                    </a:prstGeom>
                    <a:noFill/>
                    <a:ln>
                      <a:noFill/>
                    </a:ln>
                  </pic:spPr>
                </pic:pic>
              </a:graphicData>
            </a:graphic>
          </wp:inline>
        </w:drawing>
      </w:r>
    </w:p>
    <w:p w14:paraId="5D410C3B" w14:textId="77777777" w:rsidR="00FB34DE" w:rsidRDefault="00FB34DE"/>
    <w:p w14:paraId="30D70E63" w14:textId="77777777" w:rsidR="00FB34DE" w:rsidRDefault="00FB34DE"/>
    <w:p w14:paraId="237F11B2" w14:textId="02E0124B" w:rsidR="00FB34DE" w:rsidRDefault="00FB34DE" w:rsidP="00FB34DE">
      <w:pPr>
        <w:pBdr>
          <w:bottom w:val="single" w:sz="4" w:space="1" w:color="auto"/>
        </w:pBdr>
        <w:rPr>
          <w:b/>
        </w:rPr>
      </w:pPr>
      <w:r w:rsidRPr="00FB34DE">
        <w:rPr>
          <w:b/>
        </w:rPr>
        <w:t xml:space="preserve">What Are The Tutorial Features of </w:t>
      </w:r>
      <w:proofErr w:type="spellStart"/>
      <w:r w:rsidRPr="00FB34DE">
        <w:rPr>
          <w:b/>
        </w:rPr>
        <w:t>MyMathLab</w:t>
      </w:r>
      <w:proofErr w:type="spellEnd"/>
      <w:r w:rsidRPr="00FB34DE">
        <w:rPr>
          <w:b/>
        </w:rPr>
        <w:t>?</w:t>
      </w:r>
    </w:p>
    <w:p w14:paraId="151705E5" w14:textId="77777777" w:rsidR="00E423CB" w:rsidRDefault="00FB34DE" w:rsidP="00FB34DE">
      <w:r w:rsidRPr="00FB34DE">
        <w:t xml:space="preserve">The tutorial features of </w:t>
      </w:r>
      <w:proofErr w:type="spellStart"/>
      <w:r w:rsidRPr="00FB34DE">
        <w:t>MyMathLab</w:t>
      </w:r>
      <w:proofErr w:type="spellEnd"/>
      <w:r w:rsidRPr="00FB34DE">
        <w:t xml:space="preserve"> are </w:t>
      </w:r>
      <w:r>
        <w:t xml:space="preserve">available in </w:t>
      </w:r>
      <w:r w:rsidR="00E423CB">
        <w:t>different parts of the program.</w:t>
      </w:r>
    </w:p>
    <w:p w14:paraId="40EF3BCA" w14:textId="77777777" w:rsidR="00E423CB" w:rsidRDefault="00E423CB" w:rsidP="00FB34DE"/>
    <w:p w14:paraId="1372DC53" w14:textId="0D417F44" w:rsidR="00FB34DE" w:rsidRPr="00FB34DE" w:rsidRDefault="00E423CB" w:rsidP="00FB34DE">
      <w:r>
        <w:t>T</w:t>
      </w:r>
      <w:r w:rsidR="00FB34DE">
        <w:t xml:space="preserve">he actual homework screen </w:t>
      </w:r>
      <w:r>
        <w:t xml:space="preserve">contains three tutorial features </w:t>
      </w:r>
      <w:r w:rsidR="00FB34DE">
        <w:t xml:space="preserve">under </w:t>
      </w:r>
      <w:r>
        <w:t xml:space="preserve">the </w:t>
      </w:r>
      <w:r w:rsidR="00FB34DE">
        <w:t>Question Help menu.</w:t>
      </w:r>
    </w:p>
    <w:p w14:paraId="387B1985" w14:textId="77777777" w:rsidR="00FB34DE" w:rsidRPr="00FB34DE" w:rsidRDefault="00FB34DE" w:rsidP="00FB34DE"/>
    <w:p w14:paraId="692A7D31" w14:textId="382FAE58" w:rsidR="00FB34DE" w:rsidRDefault="00FB34DE" w:rsidP="00FB34DE">
      <w:pPr>
        <w:jc w:val="center"/>
        <w:rPr>
          <w:b/>
        </w:rPr>
      </w:pPr>
      <w:r>
        <w:rPr>
          <w:noProof/>
        </w:rPr>
        <w:lastRenderedPageBreak/>
        <w:drawing>
          <wp:inline distT="0" distB="0" distL="0" distR="0" wp14:anchorId="18403C70" wp14:editId="735B5FB0">
            <wp:extent cx="1943100" cy="14775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218" cy="1477606"/>
                    </a:xfrm>
                    <a:prstGeom prst="rect">
                      <a:avLst/>
                    </a:prstGeom>
                    <a:noFill/>
                    <a:ln>
                      <a:noFill/>
                    </a:ln>
                  </pic:spPr>
                </pic:pic>
              </a:graphicData>
            </a:graphic>
          </wp:inline>
        </w:drawing>
      </w:r>
    </w:p>
    <w:p w14:paraId="0E7CFD0C" w14:textId="77777777" w:rsidR="00FB34DE" w:rsidRDefault="00FB34DE" w:rsidP="00FB34DE">
      <w:pPr>
        <w:rPr>
          <w:b/>
        </w:rPr>
      </w:pPr>
    </w:p>
    <w:p w14:paraId="6C046BAE" w14:textId="15271C03" w:rsidR="00FB34DE" w:rsidRPr="00FB34DE" w:rsidRDefault="00FB34DE" w:rsidP="00FB34DE">
      <w:pPr>
        <w:pStyle w:val="ListParagraph"/>
        <w:numPr>
          <w:ilvl w:val="0"/>
          <w:numId w:val="2"/>
        </w:numPr>
        <w:rPr>
          <w:b/>
        </w:rPr>
      </w:pPr>
      <w:r>
        <w:rPr>
          <w:b/>
        </w:rPr>
        <w:t xml:space="preserve">Help Me Solve This </w:t>
      </w:r>
      <w:r>
        <w:t xml:space="preserve">is an interactive tutorial feature. The program will take you step by step through the process of solving your exact exercise. As it moves through the steps it will ask you to </w:t>
      </w:r>
      <w:proofErr w:type="gramStart"/>
      <w:r>
        <w:t>enter  to</w:t>
      </w:r>
      <w:proofErr w:type="gramEnd"/>
      <w:r>
        <w:t xml:space="preserve"> make sure you understand the process. Once you and the program have completed the problem together, the Help Me Solve This Window will close and the program will slightly change the numbers and/or variables in the problem so you try it on your own.</w:t>
      </w:r>
    </w:p>
    <w:p w14:paraId="3E0A5A7D" w14:textId="77777777" w:rsidR="00FB34DE" w:rsidRPr="00FB34DE" w:rsidRDefault="00FB34DE" w:rsidP="00FB34DE">
      <w:pPr>
        <w:pStyle w:val="ListParagraph"/>
        <w:ind w:left="360"/>
        <w:rPr>
          <w:b/>
        </w:rPr>
      </w:pPr>
    </w:p>
    <w:p w14:paraId="7F1404D5" w14:textId="63C01270" w:rsidR="00FB34DE" w:rsidRDefault="00FB34DE" w:rsidP="00FB34DE">
      <w:pPr>
        <w:pStyle w:val="ListParagraph"/>
        <w:numPr>
          <w:ilvl w:val="0"/>
          <w:numId w:val="2"/>
        </w:numPr>
      </w:pPr>
      <w:r>
        <w:rPr>
          <w:b/>
        </w:rPr>
        <w:t xml:space="preserve">View An Example </w:t>
      </w:r>
      <w:r w:rsidRPr="00FB34DE">
        <w:t xml:space="preserve">also shows how the exercise is solved, but </w:t>
      </w:r>
      <w:r w:rsidR="00E423CB">
        <w:t xml:space="preserve">it </w:t>
      </w:r>
      <w:r w:rsidRPr="00FB34DE">
        <w:t>is NOT interactive</w:t>
      </w:r>
      <w:r w:rsidR="00E423CB">
        <w:t>. That is, the program does not ask you to enter any part of the work.</w:t>
      </w:r>
    </w:p>
    <w:p w14:paraId="5A905091" w14:textId="77777777" w:rsidR="00E423CB" w:rsidRDefault="00E423CB" w:rsidP="00E423CB"/>
    <w:p w14:paraId="467EEDFE" w14:textId="44774C5E" w:rsidR="00FB34DE" w:rsidRPr="00E423CB" w:rsidRDefault="00E423CB" w:rsidP="00FB34DE">
      <w:pPr>
        <w:pStyle w:val="ListParagraph"/>
        <w:numPr>
          <w:ilvl w:val="0"/>
          <w:numId w:val="2"/>
        </w:numPr>
        <w:rPr>
          <w:b/>
        </w:rPr>
      </w:pPr>
      <w:r w:rsidRPr="00E423CB">
        <w:rPr>
          <w:b/>
        </w:rPr>
        <w:t>Textbook</w:t>
      </w:r>
      <w:r>
        <w:t xml:space="preserve"> calls the e-text to the exact page where that topic is covered and where examples of that exercise are done.</w:t>
      </w:r>
    </w:p>
    <w:p w14:paraId="7D10F102" w14:textId="77777777" w:rsidR="00E423CB" w:rsidRPr="00E423CB" w:rsidRDefault="00E423CB" w:rsidP="00E423CB">
      <w:pPr>
        <w:rPr>
          <w:b/>
        </w:rPr>
      </w:pPr>
    </w:p>
    <w:p w14:paraId="186A54E4" w14:textId="77777777" w:rsidR="00E423CB" w:rsidRDefault="00E423CB" w:rsidP="00E423CB"/>
    <w:p w14:paraId="2FB99189" w14:textId="0A6CF8A1" w:rsidR="00E423CB" w:rsidRDefault="00E423CB" w:rsidP="00E423CB">
      <w:proofErr w:type="spellStart"/>
      <w:r>
        <w:t>MyMathLab</w:t>
      </w:r>
      <w:proofErr w:type="spellEnd"/>
      <w:r>
        <w:t xml:space="preserve"> has tutorial features aside from these in the homework screen. In fact, there are </w:t>
      </w:r>
      <w:r w:rsidR="00164C7C">
        <w:t>SO MANY</w:t>
      </w:r>
      <w:r>
        <w:t xml:space="preserve"> tutorial features available in different parts of </w:t>
      </w:r>
      <w:proofErr w:type="spellStart"/>
      <w:r>
        <w:t>MyMathLab</w:t>
      </w:r>
      <w:proofErr w:type="spellEnd"/>
      <w:r>
        <w:t xml:space="preserve"> that</w:t>
      </w:r>
      <w:r w:rsidR="00164C7C">
        <w:t xml:space="preserve"> Pearson created a menu tab where they can all be accessed from one place. That would be the one the Multimedia Library…</w:t>
      </w:r>
    </w:p>
    <w:p w14:paraId="06B1B1E7" w14:textId="77777777" w:rsidR="00E423CB" w:rsidRDefault="00E423CB" w:rsidP="00E423CB">
      <w:pPr>
        <w:rPr>
          <w:b/>
        </w:rPr>
      </w:pPr>
    </w:p>
    <w:p w14:paraId="1BAA0D4C" w14:textId="1652F806" w:rsidR="00164C7C" w:rsidRDefault="00164C7C" w:rsidP="00164C7C">
      <w:pPr>
        <w:jc w:val="center"/>
        <w:rPr>
          <w:b/>
        </w:rPr>
      </w:pPr>
      <w:r>
        <w:rPr>
          <w:b/>
          <w:noProof/>
        </w:rPr>
        <w:drawing>
          <wp:inline distT="0" distB="0" distL="0" distR="0" wp14:anchorId="37A2C431" wp14:editId="2F96BCCE">
            <wp:extent cx="5486400" cy="2346192"/>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346192"/>
                    </a:xfrm>
                    <a:prstGeom prst="rect">
                      <a:avLst/>
                    </a:prstGeom>
                    <a:noFill/>
                    <a:ln>
                      <a:noFill/>
                    </a:ln>
                  </pic:spPr>
                </pic:pic>
              </a:graphicData>
            </a:graphic>
          </wp:inline>
        </w:drawing>
      </w:r>
    </w:p>
    <w:p w14:paraId="5F284D6B" w14:textId="77777777" w:rsidR="00164C7C" w:rsidRPr="00164C7C" w:rsidRDefault="00164C7C" w:rsidP="00164C7C"/>
    <w:p w14:paraId="282EE873" w14:textId="77C17422" w:rsidR="00164C7C" w:rsidRPr="008A19B3" w:rsidRDefault="00164C7C" w:rsidP="00164C7C">
      <w:r w:rsidRPr="00164C7C">
        <w:t xml:space="preserve">In </w:t>
      </w:r>
      <w:r w:rsidR="008A19B3">
        <w:t xml:space="preserve">Multimedia Library you can select a chapter and section and bring any number tutorial aids for that section. Probably the most important of these are the </w:t>
      </w:r>
      <w:r w:rsidR="008A19B3" w:rsidRPr="008A19B3">
        <w:rPr>
          <w:b/>
        </w:rPr>
        <w:t>Videos</w:t>
      </w:r>
      <w:r w:rsidR="008A19B3">
        <w:t xml:space="preserve">. The videos provide a lecture style presentation of the material covered in a section. </w:t>
      </w:r>
      <w:r w:rsidR="008A19B3">
        <w:lastRenderedPageBreak/>
        <w:t>But notice that you can also access about seven other different learning aids from this tab.</w:t>
      </w:r>
    </w:p>
    <w:sectPr w:rsidR="00164C7C" w:rsidRPr="008A19B3" w:rsidSect="00D916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ACE"/>
    <w:multiLevelType w:val="hybridMultilevel"/>
    <w:tmpl w:val="A3B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F3101D7"/>
    <w:multiLevelType w:val="hybridMultilevel"/>
    <w:tmpl w:val="764C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B4562E"/>
    <w:multiLevelType w:val="hybridMultilevel"/>
    <w:tmpl w:val="DE3C5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06"/>
    <w:rsid w:val="00103DDC"/>
    <w:rsid w:val="00164C7C"/>
    <w:rsid w:val="00736306"/>
    <w:rsid w:val="008A19B3"/>
    <w:rsid w:val="00900576"/>
    <w:rsid w:val="009777ED"/>
    <w:rsid w:val="00C26164"/>
    <w:rsid w:val="00C8089B"/>
    <w:rsid w:val="00D9168F"/>
    <w:rsid w:val="00DB57C5"/>
    <w:rsid w:val="00E423CB"/>
    <w:rsid w:val="00E85D2C"/>
    <w:rsid w:val="00EE5663"/>
    <w:rsid w:val="00FB3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A18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306"/>
    <w:pPr>
      <w:ind w:left="720"/>
      <w:contextualSpacing/>
    </w:pPr>
  </w:style>
  <w:style w:type="paragraph" w:styleId="BalloonText">
    <w:name w:val="Balloon Text"/>
    <w:basedOn w:val="Normal"/>
    <w:link w:val="BalloonTextChar"/>
    <w:uiPriority w:val="99"/>
    <w:semiHidden/>
    <w:unhideWhenUsed/>
    <w:rsid w:val="007363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306"/>
    <w:rPr>
      <w:rFonts w:ascii="Lucida Grande" w:hAnsi="Lucida Grande" w:cs="Lucida Grande"/>
      <w:sz w:val="18"/>
      <w:szCs w:val="18"/>
    </w:rPr>
  </w:style>
  <w:style w:type="character" w:styleId="Hyperlink">
    <w:name w:val="Hyperlink"/>
    <w:basedOn w:val="DefaultParagraphFont"/>
    <w:uiPriority w:val="99"/>
    <w:unhideWhenUsed/>
    <w:rsid w:val="00EE566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306"/>
    <w:pPr>
      <w:ind w:left="720"/>
      <w:contextualSpacing/>
    </w:pPr>
  </w:style>
  <w:style w:type="paragraph" w:styleId="BalloonText">
    <w:name w:val="Balloon Text"/>
    <w:basedOn w:val="Normal"/>
    <w:link w:val="BalloonTextChar"/>
    <w:uiPriority w:val="99"/>
    <w:semiHidden/>
    <w:unhideWhenUsed/>
    <w:rsid w:val="007363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306"/>
    <w:rPr>
      <w:rFonts w:ascii="Lucida Grande" w:hAnsi="Lucida Grande" w:cs="Lucida Grande"/>
      <w:sz w:val="18"/>
      <w:szCs w:val="18"/>
    </w:rPr>
  </w:style>
  <w:style w:type="character" w:styleId="Hyperlink">
    <w:name w:val="Hyperlink"/>
    <w:basedOn w:val="DefaultParagraphFont"/>
    <w:uiPriority w:val="99"/>
    <w:unhideWhenUsed/>
    <w:rsid w:val="00EE5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ymathlab.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741</Words>
  <Characters>4224</Characters>
  <Application>Microsoft Macintosh Word</Application>
  <DocSecurity>0</DocSecurity>
  <Lines>35</Lines>
  <Paragraphs>9</Paragraphs>
  <ScaleCrop>false</ScaleCrop>
  <Company>San Diego Mesa College</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Bass</dc:creator>
  <cp:keywords/>
  <dc:description/>
  <cp:lastModifiedBy>Alan Bass</cp:lastModifiedBy>
  <cp:revision>3</cp:revision>
  <dcterms:created xsi:type="dcterms:W3CDTF">2016-04-11T16:35:00Z</dcterms:created>
  <dcterms:modified xsi:type="dcterms:W3CDTF">2016-04-22T19:10:00Z</dcterms:modified>
</cp:coreProperties>
</file>